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Look w:val="04A0" w:firstRow="1" w:lastRow="0" w:firstColumn="1" w:lastColumn="0" w:noHBand="0" w:noVBand="1"/>
      </w:tblPr>
      <w:tblGrid>
        <w:gridCol w:w="5083"/>
        <w:gridCol w:w="5083"/>
      </w:tblGrid>
      <w:tr w:rsidR="008A0BF7" w14:paraId="62A214DA" w14:textId="77777777">
        <w:trPr>
          <w:cantSplit/>
          <w:jc w:val="center"/>
        </w:trPr>
        <w:tc>
          <w:tcPr>
            <w:tcW w:w="5083" w:type="dxa"/>
            <w:tcMar>
              <w:top w:w="20" w:type="dxa"/>
              <w:left w:w="0" w:type="dxa"/>
              <w:bottom w:w="20" w:type="dxa"/>
              <w:right w:w="0" w:type="dxa"/>
            </w:tcMar>
          </w:tcPr>
          <w:p w14:paraId="5EE510F8" w14:textId="77777777" w:rsidR="008A0BF7" w:rsidRDefault="00D00288">
            <w:pPr>
              <w:spacing w:after="0" w:line="259" w:lineRule="auto"/>
              <w:rPr>
                <w:rFonts w:hint="eastAsia"/>
              </w:rPr>
            </w:pPr>
            <w:r>
              <w:rPr>
                <w:rFonts w:ascii="Comfortaa" w:eastAsia="Comfortaa" w:hAnsi="Comfortaa" w:cs="Comfortaa"/>
                <w:b/>
                <w:color w:val="3E2B8F"/>
                <w:sz w:val="48"/>
              </w:rPr>
              <w:t>MANUDEN</w:t>
            </w:r>
            <w:r>
              <w:rPr>
                <w:rFonts w:eastAsia="Aptos" w:cs="Aptos"/>
                <w:b/>
                <w:color w:val="F3C300"/>
                <w:sz w:val="26"/>
              </w:rPr>
              <w:t xml:space="preserve">  PRIMARY SCHOOL</w:t>
            </w:r>
          </w:p>
          <w:p w14:paraId="14C8D8F5" w14:textId="77777777" w:rsidR="008A0BF7" w:rsidRDefault="00D00288">
            <w:pPr>
              <w:spacing w:before="20" w:after="0" w:line="259" w:lineRule="auto"/>
              <w:rPr>
                <w:rFonts w:hint="eastAsia"/>
              </w:rPr>
            </w:pPr>
            <w:r>
              <w:rPr>
                <w:rFonts w:eastAsia="Aptos" w:cs="Aptos"/>
                <w:color w:val="25324A"/>
                <w:sz w:val="19"/>
              </w:rPr>
              <w:t>A Small School with Big Ideas</w:t>
            </w:r>
          </w:p>
        </w:tc>
        <w:tc>
          <w:tcPr>
            <w:tcW w:w="5083" w:type="dxa"/>
            <w:tcMar>
              <w:top w:w="20" w:type="dxa"/>
              <w:left w:w="0" w:type="dxa"/>
              <w:bottom w:w="20" w:type="dxa"/>
              <w:right w:w="0" w:type="dxa"/>
            </w:tcMar>
          </w:tcPr>
          <w:p w14:paraId="7837E0D4" w14:textId="77777777" w:rsidR="008A0BF7" w:rsidRDefault="00D00288">
            <w:pPr>
              <w:spacing w:after="0" w:line="259" w:lineRule="auto"/>
              <w:jc w:val="center"/>
              <w:rPr>
                <w:rFonts w:hint="eastAsia"/>
              </w:rPr>
            </w:pPr>
            <w:r>
              <w:rPr>
                <w:noProof/>
              </w:rPr>
              <w:drawing>
                <wp:inline distT="0" distB="0" distL="0" distR="0" wp14:anchorId="6017FB3D" wp14:editId="130E4BF3">
                  <wp:extent cx="1051560" cy="1139412"/>
                  <wp:effectExtent l="0" t="0" r="0" b="0"/>
                  <wp:docPr id="1" name="Picture 1" descr="Manuden 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uden_logo_clean.png"/>
                          <pic:cNvPicPr/>
                        </pic:nvPicPr>
                        <pic:blipFill>
                          <a:blip r:embed="rId8"/>
                          <a:stretch>
                            <a:fillRect/>
                          </a:stretch>
                        </pic:blipFill>
                        <pic:spPr>
                          <a:xfrm>
                            <a:off x="0" y="0"/>
                            <a:ext cx="1051560" cy="1139412"/>
                          </a:xfrm>
                          <a:prstGeom prst="rect">
                            <a:avLst/>
                          </a:prstGeom>
                        </pic:spPr>
                      </pic:pic>
                    </a:graphicData>
                  </a:graphic>
                </wp:inline>
              </w:drawing>
            </w:r>
          </w:p>
          <w:p w14:paraId="12B91D34" w14:textId="77777777" w:rsidR="008A0BF7" w:rsidRDefault="00D00288">
            <w:pPr>
              <w:spacing w:after="0" w:line="259" w:lineRule="auto"/>
              <w:jc w:val="center"/>
              <w:rPr>
                <w:rFonts w:hint="eastAsia"/>
              </w:rPr>
            </w:pPr>
            <w:r>
              <w:rPr>
                <w:rFonts w:eastAsia="Aptos" w:cs="Aptos"/>
                <w:b/>
                <w:color w:val="3E2B8F"/>
                <w:sz w:val="15"/>
              </w:rPr>
              <w:t>POLICY DOCUMENT</w:t>
            </w:r>
          </w:p>
        </w:tc>
      </w:tr>
    </w:tbl>
    <w:p w14:paraId="7F06DB8A" w14:textId="77777777" w:rsidR="008A0BF7" w:rsidRDefault="008A0BF7">
      <w:pPr>
        <w:pBdr>
          <w:bottom w:val="single" w:sz="22" w:space="3" w:color="F3C300"/>
        </w:pBdr>
        <w:spacing w:before="60" w:after="280" w:line="259" w:lineRule="auto"/>
        <w:rPr>
          <w:rFonts w:hint="eastAsia"/>
        </w:rPr>
      </w:pPr>
    </w:p>
    <w:p w14:paraId="45212FFF" w14:textId="77777777" w:rsidR="008A0BF7" w:rsidRDefault="00D00288">
      <w:pPr>
        <w:spacing w:after="60" w:line="259" w:lineRule="auto"/>
        <w:jc w:val="center"/>
        <w:rPr>
          <w:rFonts w:hint="eastAsia"/>
        </w:rPr>
      </w:pPr>
      <w:r>
        <w:rPr>
          <w:rFonts w:ascii="Comfortaa" w:eastAsia="Comfortaa" w:hAnsi="Comfortaa" w:cs="Comfortaa"/>
          <w:b/>
          <w:color w:val="3E2B8F"/>
          <w:sz w:val="46"/>
        </w:rPr>
        <w:t>ACCEPTABLE USE OF</w:t>
      </w:r>
      <w:r>
        <w:rPr>
          <w:rFonts w:ascii="Comfortaa" w:eastAsia="Comfortaa" w:hAnsi="Comfortaa" w:cs="Comfortaa"/>
          <w:b/>
          <w:color w:val="3E2B8F"/>
          <w:sz w:val="46"/>
        </w:rPr>
        <w:br/>
        <w:t>TECHNOLOGY POLICY</w:t>
      </w:r>
    </w:p>
    <w:p w14:paraId="253B3503" w14:textId="77777777" w:rsidR="008A0BF7" w:rsidRDefault="00D00288">
      <w:pPr>
        <w:spacing w:after="240" w:line="259" w:lineRule="auto"/>
        <w:jc w:val="center"/>
        <w:rPr>
          <w:rFonts w:hint="eastAsia"/>
        </w:rPr>
      </w:pPr>
      <w:r>
        <w:rPr>
          <w:rFonts w:eastAsia="Aptos" w:cs="Aptos"/>
          <w:color w:val="25324A"/>
        </w:rPr>
        <w:t>Growing Hearts  •  Growing Minds  •  Growing Dreams</w:t>
      </w:r>
    </w:p>
    <w:tbl>
      <w:tblPr>
        <w:tblW w:w="0" w:type="auto"/>
        <w:jc w:val="center"/>
        <w:tblLayout w:type="fixed"/>
        <w:tblLook w:val="04A0" w:firstRow="1" w:lastRow="0" w:firstColumn="1" w:lastColumn="0" w:noHBand="0" w:noVBand="1"/>
      </w:tblPr>
      <w:tblGrid>
        <w:gridCol w:w="3389"/>
        <w:gridCol w:w="3389"/>
        <w:gridCol w:w="3389"/>
      </w:tblGrid>
      <w:tr w:rsidR="008A0BF7" w14:paraId="7C2A1783" w14:textId="77777777">
        <w:trPr>
          <w:cantSplit/>
          <w:jc w:val="center"/>
        </w:trPr>
        <w:tc>
          <w:tcPr>
            <w:tcW w:w="3389" w:type="dxa"/>
            <w:shd w:val="clear" w:color="auto" w:fill="3E2B8F"/>
            <w:tcMar>
              <w:top w:w="0" w:type="dxa"/>
              <w:left w:w="0" w:type="dxa"/>
              <w:bottom w:w="0" w:type="dxa"/>
              <w:right w:w="0" w:type="dxa"/>
            </w:tcMar>
          </w:tcPr>
          <w:p w14:paraId="6B6D72BA" w14:textId="77777777" w:rsidR="008A0BF7" w:rsidRDefault="00D00288">
            <w:pPr>
              <w:spacing w:after="0" w:line="259" w:lineRule="auto"/>
              <w:rPr>
                <w:rFonts w:hint="eastAsia"/>
              </w:rPr>
            </w:pPr>
            <w:r>
              <w:t xml:space="preserve"> </w:t>
            </w:r>
          </w:p>
        </w:tc>
        <w:tc>
          <w:tcPr>
            <w:tcW w:w="3389" w:type="dxa"/>
            <w:shd w:val="clear" w:color="auto" w:fill="F3C300"/>
            <w:tcMar>
              <w:top w:w="0" w:type="dxa"/>
              <w:left w:w="0" w:type="dxa"/>
              <w:bottom w:w="0" w:type="dxa"/>
              <w:right w:w="0" w:type="dxa"/>
            </w:tcMar>
          </w:tcPr>
          <w:p w14:paraId="60D74414" w14:textId="77777777" w:rsidR="008A0BF7" w:rsidRDefault="00D00288">
            <w:pPr>
              <w:spacing w:after="0" w:line="259" w:lineRule="auto"/>
              <w:rPr>
                <w:rFonts w:hint="eastAsia"/>
              </w:rPr>
            </w:pPr>
            <w:r>
              <w:t xml:space="preserve"> </w:t>
            </w:r>
          </w:p>
        </w:tc>
        <w:tc>
          <w:tcPr>
            <w:tcW w:w="3389" w:type="dxa"/>
            <w:shd w:val="clear" w:color="auto" w:fill="3E2B8F"/>
            <w:tcMar>
              <w:top w:w="0" w:type="dxa"/>
              <w:left w:w="0" w:type="dxa"/>
              <w:bottom w:w="0" w:type="dxa"/>
              <w:right w:w="0" w:type="dxa"/>
            </w:tcMar>
          </w:tcPr>
          <w:p w14:paraId="3D5B8C81" w14:textId="77777777" w:rsidR="008A0BF7" w:rsidRDefault="00D00288">
            <w:pPr>
              <w:spacing w:after="0" w:line="259" w:lineRule="auto"/>
              <w:rPr>
                <w:rFonts w:hint="eastAsia"/>
              </w:rPr>
            </w:pPr>
            <w:r>
              <w:t xml:space="preserve"> </w:t>
            </w:r>
          </w:p>
        </w:tc>
      </w:tr>
    </w:tbl>
    <w:p w14:paraId="75D4F6F2" w14:textId="77777777" w:rsidR="008A0BF7" w:rsidRDefault="008A0BF7">
      <w:pPr>
        <w:spacing w:after="80" w:line="259" w:lineRule="auto"/>
        <w:rPr>
          <w:rFonts w:hint="eastAsia"/>
        </w:rPr>
      </w:pPr>
    </w:p>
    <w:p w14:paraId="06129396" w14:textId="77777777" w:rsidR="008A0BF7" w:rsidRDefault="00D00288">
      <w:pPr>
        <w:pBdr>
          <w:bottom w:val="single" w:sz="6" w:space="3" w:color="3E2B8F"/>
        </w:pBdr>
        <w:spacing w:after="120" w:line="259" w:lineRule="auto"/>
        <w:rPr>
          <w:rFonts w:hint="eastAsia"/>
        </w:rPr>
      </w:pPr>
      <w:r>
        <w:rPr>
          <w:rFonts w:eastAsia="Aptos" w:cs="Aptos"/>
          <w:b/>
          <w:color w:val="25324A"/>
          <w:sz w:val="22"/>
        </w:rPr>
        <w:t>POLICY INFORMATION</w:t>
      </w:r>
    </w:p>
    <w:tbl>
      <w:tblPr>
        <w:tblW w:w="0" w:type="auto"/>
        <w:jc w:val="center"/>
        <w:tblLayout w:type="fixed"/>
        <w:tblLook w:val="04A0" w:firstRow="1" w:lastRow="0" w:firstColumn="1" w:lastColumn="0" w:noHBand="0" w:noVBand="1"/>
      </w:tblPr>
      <w:tblGrid>
        <w:gridCol w:w="5083"/>
        <w:gridCol w:w="5083"/>
      </w:tblGrid>
      <w:tr w:rsidR="008A0BF7" w14:paraId="785D78BD"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90" w:type="dxa"/>
              <w:left w:w="110" w:type="dxa"/>
              <w:bottom w:w="90" w:type="dxa"/>
              <w:right w:w="110" w:type="dxa"/>
            </w:tcMar>
            <w:vAlign w:val="center"/>
          </w:tcPr>
          <w:p w14:paraId="11B483BD" w14:textId="77777777" w:rsidR="008A0BF7" w:rsidRDefault="00D00288">
            <w:pPr>
              <w:spacing w:after="0" w:line="259" w:lineRule="auto"/>
              <w:rPr>
                <w:rFonts w:hint="eastAsia"/>
              </w:rPr>
            </w:pPr>
            <w:r>
              <w:rPr>
                <w:rFonts w:eastAsia="Aptos" w:cs="Aptos"/>
                <w:b/>
                <w:color w:val="25324A"/>
                <w:sz w:val="19"/>
              </w:rPr>
              <w:t>Policy owner / lead</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552E9D82" w14:textId="77777777" w:rsidR="008A0BF7" w:rsidRDefault="00D00288">
            <w:pPr>
              <w:spacing w:after="0" w:line="259" w:lineRule="auto"/>
              <w:rPr>
                <w:rFonts w:hint="eastAsia"/>
              </w:rPr>
            </w:pPr>
            <w:r>
              <w:rPr>
                <w:rFonts w:eastAsia="Aptos" w:cs="Aptos"/>
                <w:color w:val="5F6673"/>
                <w:sz w:val="19"/>
              </w:rPr>
              <w:t>Phil Molyneux – Headteacher / DSL</w:t>
            </w:r>
          </w:p>
        </w:tc>
      </w:tr>
      <w:tr w:rsidR="008A0BF7" w14:paraId="0BA5A1DD"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90" w:type="dxa"/>
              <w:left w:w="110" w:type="dxa"/>
              <w:bottom w:w="90" w:type="dxa"/>
              <w:right w:w="110" w:type="dxa"/>
            </w:tcMar>
            <w:vAlign w:val="center"/>
          </w:tcPr>
          <w:p w14:paraId="34EDD5CF" w14:textId="77777777" w:rsidR="008A0BF7" w:rsidRDefault="00D00288">
            <w:pPr>
              <w:spacing w:after="0" w:line="259" w:lineRule="auto"/>
              <w:rPr>
                <w:rFonts w:hint="eastAsia"/>
              </w:rPr>
            </w:pPr>
            <w:r>
              <w:rPr>
                <w:rFonts w:eastAsia="Aptos" w:cs="Aptos"/>
                <w:b/>
                <w:color w:val="25324A"/>
                <w:sz w:val="19"/>
              </w:rPr>
              <w:t>Approved by</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23303673" w14:textId="77777777" w:rsidR="008A0BF7" w:rsidRDefault="00D00288">
            <w:pPr>
              <w:spacing w:after="0" w:line="259" w:lineRule="auto"/>
              <w:rPr>
                <w:rFonts w:hint="eastAsia"/>
              </w:rPr>
            </w:pPr>
            <w:r>
              <w:rPr>
                <w:rFonts w:eastAsia="Aptos" w:cs="Aptos"/>
                <w:color w:val="5F6673"/>
                <w:sz w:val="19"/>
              </w:rPr>
              <w:t>Governing Body</w:t>
            </w:r>
          </w:p>
        </w:tc>
      </w:tr>
      <w:tr w:rsidR="008A0BF7" w14:paraId="6A50EDA1"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90" w:type="dxa"/>
              <w:left w:w="110" w:type="dxa"/>
              <w:bottom w:w="90" w:type="dxa"/>
              <w:right w:w="110" w:type="dxa"/>
            </w:tcMar>
            <w:vAlign w:val="center"/>
          </w:tcPr>
          <w:p w14:paraId="6C3F44B8" w14:textId="77777777" w:rsidR="008A0BF7" w:rsidRDefault="00D00288">
            <w:pPr>
              <w:spacing w:after="0" w:line="259" w:lineRule="auto"/>
              <w:rPr>
                <w:rFonts w:hint="eastAsia"/>
              </w:rPr>
            </w:pPr>
            <w:r>
              <w:rPr>
                <w:rFonts w:eastAsia="Aptos" w:cs="Aptos"/>
                <w:b/>
                <w:color w:val="25324A"/>
                <w:sz w:val="19"/>
              </w:rPr>
              <w:t>Approval / adoption date</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523C31D7" w14:textId="77777777" w:rsidR="008A0BF7" w:rsidRDefault="00D00288">
            <w:pPr>
              <w:spacing w:after="0" w:line="259" w:lineRule="auto"/>
              <w:rPr>
                <w:rFonts w:hint="eastAsia"/>
              </w:rPr>
            </w:pPr>
            <w:r>
              <w:rPr>
                <w:rFonts w:eastAsia="Aptos" w:cs="Aptos"/>
                <w:color w:val="5F6673"/>
                <w:sz w:val="19"/>
              </w:rPr>
              <w:t>To be confirmed following Governing Body approval</w:t>
            </w:r>
          </w:p>
        </w:tc>
      </w:tr>
      <w:tr w:rsidR="008A0BF7" w14:paraId="37D20E12"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90" w:type="dxa"/>
              <w:left w:w="110" w:type="dxa"/>
              <w:bottom w:w="90" w:type="dxa"/>
              <w:right w:w="110" w:type="dxa"/>
            </w:tcMar>
            <w:vAlign w:val="center"/>
          </w:tcPr>
          <w:p w14:paraId="3DB9223D" w14:textId="77777777" w:rsidR="008A0BF7" w:rsidRDefault="00D00288">
            <w:pPr>
              <w:spacing w:after="0" w:line="259" w:lineRule="auto"/>
              <w:rPr>
                <w:rFonts w:hint="eastAsia"/>
              </w:rPr>
            </w:pPr>
            <w:r>
              <w:rPr>
                <w:rFonts w:eastAsia="Aptos" w:cs="Aptos"/>
                <w:b/>
                <w:color w:val="25324A"/>
                <w:sz w:val="19"/>
              </w:rPr>
              <w:t>Next review date</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02635575" w14:textId="77777777" w:rsidR="008A0BF7" w:rsidRDefault="00D00288">
            <w:pPr>
              <w:spacing w:after="0" w:line="259" w:lineRule="auto"/>
              <w:rPr>
                <w:rFonts w:hint="eastAsia"/>
              </w:rPr>
            </w:pPr>
            <w:r>
              <w:rPr>
                <w:rFonts w:eastAsia="Aptos" w:cs="Aptos"/>
                <w:color w:val="5F6673"/>
                <w:sz w:val="19"/>
              </w:rPr>
              <w:t>September 2027</w:t>
            </w:r>
          </w:p>
        </w:tc>
      </w:tr>
      <w:tr w:rsidR="008A0BF7" w14:paraId="2DED0473"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90" w:type="dxa"/>
              <w:left w:w="110" w:type="dxa"/>
              <w:bottom w:w="90" w:type="dxa"/>
              <w:right w:w="110" w:type="dxa"/>
            </w:tcMar>
            <w:vAlign w:val="center"/>
          </w:tcPr>
          <w:p w14:paraId="10729499" w14:textId="77777777" w:rsidR="008A0BF7" w:rsidRDefault="00D00288">
            <w:pPr>
              <w:spacing w:after="0" w:line="259" w:lineRule="auto"/>
              <w:rPr>
                <w:rFonts w:hint="eastAsia"/>
              </w:rPr>
            </w:pPr>
            <w:r>
              <w:rPr>
                <w:rFonts w:eastAsia="Aptos" w:cs="Aptos"/>
                <w:b/>
                <w:color w:val="25324A"/>
                <w:sz w:val="19"/>
              </w:rPr>
              <w:t>Review cycle</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16BB63B6" w14:textId="77777777" w:rsidR="008A0BF7" w:rsidRDefault="00D00288">
            <w:pPr>
              <w:spacing w:after="0" w:line="259" w:lineRule="auto"/>
              <w:rPr>
                <w:rFonts w:hint="eastAsia"/>
              </w:rPr>
            </w:pPr>
            <w:r>
              <w:rPr>
                <w:rFonts w:eastAsia="Aptos" w:cs="Aptos"/>
                <w:color w:val="5F6673"/>
                <w:sz w:val="19"/>
              </w:rPr>
              <w:t>Annual and earlier if technology, guidance or school systems change</w:t>
            </w:r>
          </w:p>
        </w:tc>
      </w:tr>
      <w:tr w:rsidR="008A0BF7" w14:paraId="2F0BB474"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90" w:type="dxa"/>
              <w:left w:w="110" w:type="dxa"/>
              <w:bottom w:w="90" w:type="dxa"/>
              <w:right w:w="110" w:type="dxa"/>
            </w:tcMar>
            <w:vAlign w:val="center"/>
          </w:tcPr>
          <w:p w14:paraId="78D0869E" w14:textId="77777777" w:rsidR="008A0BF7" w:rsidRDefault="00D00288">
            <w:pPr>
              <w:spacing w:after="0" w:line="259" w:lineRule="auto"/>
              <w:rPr>
                <w:rFonts w:hint="eastAsia"/>
              </w:rPr>
            </w:pPr>
            <w:r>
              <w:rPr>
                <w:rFonts w:eastAsia="Aptos" w:cs="Aptos"/>
                <w:b/>
                <w:color w:val="25324A"/>
                <w:sz w:val="19"/>
              </w:rPr>
              <w:t>Version</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72C9493E" w14:textId="77777777" w:rsidR="008A0BF7" w:rsidRDefault="00D00288">
            <w:pPr>
              <w:spacing w:after="0" w:line="259" w:lineRule="auto"/>
              <w:rPr>
                <w:rFonts w:hint="eastAsia"/>
              </w:rPr>
            </w:pPr>
            <w:r>
              <w:rPr>
                <w:rFonts w:eastAsia="Aptos" w:cs="Aptos"/>
                <w:color w:val="5F6673"/>
                <w:sz w:val="19"/>
              </w:rPr>
              <w:t>1.0</w:t>
            </w:r>
          </w:p>
        </w:tc>
      </w:tr>
      <w:tr w:rsidR="008A0BF7" w14:paraId="27C3FA78"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90" w:type="dxa"/>
              <w:left w:w="110" w:type="dxa"/>
              <w:bottom w:w="90" w:type="dxa"/>
              <w:right w:w="110" w:type="dxa"/>
            </w:tcMar>
            <w:vAlign w:val="center"/>
          </w:tcPr>
          <w:p w14:paraId="6F169364" w14:textId="77777777" w:rsidR="008A0BF7" w:rsidRDefault="00D00288">
            <w:pPr>
              <w:spacing w:after="0" w:line="259" w:lineRule="auto"/>
              <w:rPr>
                <w:rFonts w:hint="eastAsia"/>
              </w:rPr>
            </w:pPr>
            <w:r>
              <w:rPr>
                <w:rFonts w:eastAsia="Aptos" w:cs="Aptos"/>
                <w:b/>
                <w:color w:val="25324A"/>
                <w:sz w:val="19"/>
              </w:rPr>
              <w:t>Policy status</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50214795" w14:textId="77777777" w:rsidR="008A0BF7" w:rsidRDefault="00D00288">
            <w:pPr>
              <w:spacing w:after="0" w:line="259" w:lineRule="auto"/>
              <w:rPr>
                <w:rFonts w:hint="eastAsia"/>
              </w:rPr>
            </w:pPr>
            <w:r>
              <w:rPr>
                <w:rFonts w:eastAsia="Aptos" w:cs="Aptos"/>
                <w:color w:val="5F6673"/>
                <w:sz w:val="19"/>
              </w:rPr>
              <w:t>School policy – required by DfE cyber security core standard; supports statutory safeguarding and data-protection duties</w:t>
            </w:r>
          </w:p>
        </w:tc>
      </w:tr>
    </w:tbl>
    <w:p w14:paraId="246C912E" w14:textId="77777777" w:rsidR="008A0BF7" w:rsidRDefault="00D00288">
      <w:pPr>
        <w:spacing w:before="140" w:after="60" w:line="259" w:lineRule="auto"/>
        <w:rPr>
          <w:rFonts w:hint="eastAsia"/>
        </w:rPr>
      </w:pPr>
      <w:r>
        <w:rPr>
          <w:rFonts w:eastAsia="Aptos" w:cs="Aptos"/>
          <w:b/>
          <w:color w:val="25324A"/>
          <w:sz w:val="19"/>
        </w:rPr>
        <w:t xml:space="preserve">This policy applies to: </w:t>
      </w:r>
      <w:r>
        <w:rPr>
          <w:rFonts w:eastAsia="Aptos" w:cs="Aptos"/>
          <w:color w:val="5F6673"/>
          <w:sz w:val="19"/>
        </w:rPr>
        <w:t>Pupils, staff, governors, supply and temporary staff, volunteers, contractors, visitors and any other authorised person using Manuden accounts, devices, systems, network, Wi-Fi or data.</w:t>
      </w:r>
    </w:p>
    <w:p w14:paraId="740A6567" w14:textId="77777777" w:rsidR="008A0BF7" w:rsidRDefault="00D00288">
      <w:pPr>
        <w:spacing w:after="0" w:line="259" w:lineRule="auto"/>
        <w:rPr>
          <w:rFonts w:hint="eastAsia"/>
        </w:rPr>
      </w:pPr>
      <w:r>
        <w:rPr>
          <w:rFonts w:eastAsia="Aptos" w:cs="Aptos"/>
          <w:b/>
          <w:color w:val="25324A"/>
          <w:sz w:val="19"/>
        </w:rPr>
        <w:t xml:space="preserve">Related documents: </w:t>
      </w:r>
      <w:r>
        <w:rPr>
          <w:rFonts w:eastAsia="Aptos" w:cs="Aptos"/>
          <w:color w:val="5F6673"/>
          <w:sz w:val="19"/>
        </w:rPr>
        <w:t>Online Safety Policy; Child Protection and Safeguarding Policy; Behaviour Policy; Staff Code of Conduct; Data Protection Policy and privacy notices; Mobile Phone arrangements; Whistleblowing Policy; Volunteer Policy and Guidance.</w:t>
      </w:r>
    </w:p>
    <w:p w14:paraId="4DE11C80" w14:textId="77777777" w:rsidR="008A0BF7" w:rsidRDefault="00D00288">
      <w:pPr>
        <w:rPr>
          <w:rFonts w:hint="eastAsia"/>
        </w:rPr>
      </w:pPr>
      <w:r>
        <w:br w:type="page"/>
      </w:r>
    </w:p>
    <w:p w14:paraId="500F2C8C" w14:textId="77777777" w:rsidR="008A0BF7" w:rsidRDefault="00D00288" w:rsidP="00D00288">
      <w:pPr>
        <w:pStyle w:val="Heading1"/>
        <w:pBdr>
          <w:bottom w:val="single" w:sz="6" w:space="3" w:color="3E2B8F"/>
        </w:pBdr>
        <w:spacing w:before="160" w:after="100" w:line="259" w:lineRule="auto"/>
        <w:jc w:val="both"/>
      </w:pPr>
      <w:r>
        <w:rPr>
          <w:rFonts w:ascii="Aptos" w:eastAsia="Aptos" w:hAnsi="Aptos" w:cs="Aptos"/>
        </w:rPr>
        <w:lastRenderedPageBreak/>
        <w:t>1. Purpose and principles</w:t>
      </w:r>
    </w:p>
    <w:p w14:paraId="712CCCB9" w14:textId="77777777" w:rsidR="008A0BF7" w:rsidRDefault="00D00288" w:rsidP="00D00288">
      <w:pPr>
        <w:spacing w:after="120" w:line="259" w:lineRule="auto"/>
        <w:jc w:val="both"/>
        <w:rPr>
          <w:rFonts w:hint="eastAsia"/>
        </w:rPr>
      </w:pPr>
      <w:r>
        <w:rPr>
          <w:rFonts w:eastAsia="Aptos" w:cs="Aptos"/>
        </w:rPr>
        <w:t xml:space="preserve">Digital technology is an important part of teaching, learning, safeguarding, communication and school administration at Manuden Primary School. This </w:t>
      </w:r>
      <w:r>
        <w:rPr>
          <w:rFonts w:eastAsia="Aptos" w:cs="Aptos"/>
        </w:rPr>
        <w:t>policy sets clear expectations for safe, responsible, lawful and professional use of school technology, accounts, networks, data and online services.</w:t>
      </w:r>
    </w:p>
    <w:p w14:paraId="5EB6DB8D" w14:textId="77777777" w:rsidR="008A0BF7" w:rsidRDefault="00D00288" w:rsidP="00D00288">
      <w:pPr>
        <w:spacing w:after="120" w:line="259" w:lineRule="auto"/>
        <w:jc w:val="both"/>
        <w:rPr>
          <w:rFonts w:hint="eastAsia"/>
        </w:rPr>
      </w:pPr>
      <w:r>
        <w:rPr>
          <w:rFonts w:eastAsia="Aptos" w:cs="Aptos"/>
        </w:rPr>
        <w:t>The school will provide age-appropriate access to technology while maintaining appropriate safeguards. Acceptable use is not simply an IT issue: it supports safeguarding, data protection, cyber security, behaviour, professional conduct and the effective operation of the school.</w:t>
      </w:r>
    </w:p>
    <w:p w14:paraId="2811A44A" w14:textId="77777777" w:rsidR="008A0BF7" w:rsidRDefault="00D00288" w:rsidP="00D00288">
      <w:pPr>
        <w:spacing w:after="120" w:line="259" w:lineRule="auto"/>
        <w:jc w:val="both"/>
        <w:rPr>
          <w:rFonts w:hint="eastAsia"/>
        </w:rPr>
      </w:pPr>
      <w:r>
        <w:rPr>
          <w:rFonts w:eastAsia="Aptos" w:cs="Aptos"/>
        </w:rPr>
        <w:t>Anyone given access to Manuden systems, network, Wi-Fi or data is expected to understand and follow the relevant acceptable use requirements. Access is provided for legitimate educational or school purposes and may be withdrawn or restricted where necessary.</w:t>
      </w:r>
    </w:p>
    <w:p w14:paraId="47D86C38" w14:textId="77777777" w:rsidR="008A0BF7" w:rsidRDefault="00D00288" w:rsidP="00D00288">
      <w:pPr>
        <w:pStyle w:val="Heading1"/>
        <w:pBdr>
          <w:bottom w:val="single" w:sz="6" w:space="3" w:color="3E2B8F"/>
        </w:pBdr>
        <w:spacing w:before="160" w:after="100" w:line="259" w:lineRule="auto"/>
        <w:jc w:val="both"/>
      </w:pPr>
      <w:r>
        <w:rPr>
          <w:rFonts w:ascii="Aptos" w:eastAsia="Aptos" w:hAnsi="Aptos" w:cs="Aptos"/>
        </w:rPr>
        <w:t>2. Legal framework and guidance</w:t>
      </w:r>
    </w:p>
    <w:p w14:paraId="54BC892B" w14:textId="77777777" w:rsidR="008A0BF7" w:rsidRDefault="00D00288" w:rsidP="00D00288">
      <w:pPr>
        <w:spacing w:after="120" w:line="259" w:lineRule="auto"/>
        <w:jc w:val="both"/>
        <w:rPr>
          <w:rFonts w:hint="eastAsia"/>
        </w:rPr>
      </w:pPr>
      <w:r>
        <w:rPr>
          <w:rFonts w:eastAsia="Aptos" w:cs="Aptos"/>
        </w:rPr>
        <w:t>This policy has regard to current legislation and national guidance, including:</w:t>
      </w:r>
    </w:p>
    <w:p w14:paraId="5FE714E1" w14:textId="77777777" w:rsidR="008A0BF7" w:rsidRDefault="00D00288" w:rsidP="00D00288">
      <w:pPr>
        <w:pStyle w:val="ListBullet"/>
        <w:spacing w:after="60" w:line="259" w:lineRule="auto"/>
        <w:jc w:val="both"/>
        <w:rPr>
          <w:rFonts w:hint="eastAsia"/>
        </w:rPr>
      </w:pPr>
      <w:r>
        <w:rPr>
          <w:rFonts w:eastAsia="Aptos" w:cs="Aptos"/>
        </w:rPr>
        <w:t>Keeping Children Safe in Education 2026;</w:t>
      </w:r>
    </w:p>
    <w:p w14:paraId="3F18E8E9" w14:textId="77777777" w:rsidR="008A0BF7" w:rsidRDefault="00D00288" w:rsidP="00D00288">
      <w:pPr>
        <w:pStyle w:val="ListBullet"/>
        <w:spacing w:after="60" w:line="259" w:lineRule="auto"/>
        <w:jc w:val="both"/>
        <w:rPr>
          <w:rFonts w:hint="eastAsia"/>
        </w:rPr>
      </w:pPr>
      <w:r>
        <w:rPr>
          <w:rFonts w:eastAsia="Aptos" w:cs="Aptos"/>
        </w:rPr>
        <w:t>DfE Meeting digital and technology standards in schools and colleges – Cyber security: core standard;</w:t>
      </w:r>
    </w:p>
    <w:p w14:paraId="39ABFF12" w14:textId="77777777" w:rsidR="008A0BF7" w:rsidRDefault="00D00288" w:rsidP="00D00288">
      <w:pPr>
        <w:pStyle w:val="ListBullet"/>
        <w:spacing w:after="60" w:line="259" w:lineRule="auto"/>
        <w:jc w:val="both"/>
        <w:rPr>
          <w:rFonts w:hint="eastAsia"/>
        </w:rPr>
      </w:pPr>
      <w:r>
        <w:rPr>
          <w:rFonts w:eastAsia="Aptos" w:cs="Aptos"/>
        </w:rPr>
        <w:t>DfE Filtering and monitoring: core standard;</w:t>
      </w:r>
    </w:p>
    <w:p w14:paraId="166539DF" w14:textId="77777777" w:rsidR="008A0BF7" w:rsidRDefault="00D00288" w:rsidP="00D00288">
      <w:pPr>
        <w:pStyle w:val="ListBullet"/>
        <w:spacing w:after="60" w:line="259" w:lineRule="auto"/>
        <w:jc w:val="both"/>
        <w:rPr>
          <w:rFonts w:hint="eastAsia"/>
        </w:rPr>
      </w:pPr>
      <w:r>
        <w:rPr>
          <w:rFonts w:eastAsia="Aptos" w:cs="Aptos"/>
        </w:rPr>
        <w:t>DfE Data protection in schools guidance, including 2026 updates;</w:t>
      </w:r>
    </w:p>
    <w:p w14:paraId="4469DBCE" w14:textId="77777777" w:rsidR="008A0BF7" w:rsidRDefault="00D00288" w:rsidP="00D00288">
      <w:pPr>
        <w:pStyle w:val="ListBullet"/>
        <w:spacing w:after="60" w:line="259" w:lineRule="auto"/>
        <w:jc w:val="both"/>
        <w:rPr>
          <w:rFonts w:hint="eastAsia"/>
        </w:rPr>
      </w:pPr>
      <w:r>
        <w:rPr>
          <w:rFonts w:eastAsia="Aptos" w:cs="Aptos"/>
        </w:rPr>
        <w:t>Data Protection Act 2018, UK GDPR and the Data (Use and Access) Act 2025;</w:t>
      </w:r>
    </w:p>
    <w:p w14:paraId="2C2245BA" w14:textId="77777777" w:rsidR="008A0BF7" w:rsidRDefault="00D00288" w:rsidP="00D00288">
      <w:pPr>
        <w:pStyle w:val="ListBullet"/>
        <w:spacing w:after="60" w:line="259" w:lineRule="auto"/>
        <w:jc w:val="both"/>
        <w:rPr>
          <w:rFonts w:hint="eastAsia"/>
        </w:rPr>
      </w:pPr>
      <w:r>
        <w:rPr>
          <w:rFonts w:eastAsia="Aptos" w:cs="Aptos"/>
        </w:rPr>
        <w:t>Computer Misuse Act 1990;</w:t>
      </w:r>
    </w:p>
    <w:p w14:paraId="39D9CCE2" w14:textId="77777777" w:rsidR="008A0BF7" w:rsidRDefault="00D00288" w:rsidP="00D00288">
      <w:pPr>
        <w:pStyle w:val="ListBullet"/>
        <w:spacing w:after="60" w:line="259" w:lineRule="auto"/>
        <w:jc w:val="both"/>
        <w:rPr>
          <w:rFonts w:hint="eastAsia"/>
        </w:rPr>
      </w:pPr>
      <w:r>
        <w:rPr>
          <w:rFonts w:eastAsia="Aptos" w:cs="Aptos"/>
        </w:rPr>
        <w:t>Copyright, Designs and Patents Act 1988;</w:t>
      </w:r>
    </w:p>
    <w:p w14:paraId="7395CB8C" w14:textId="77777777" w:rsidR="008A0BF7" w:rsidRDefault="00D00288" w:rsidP="00D00288">
      <w:pPr>
        <w:pStyle w:val="ListBullet"/>
        <w:spacing w:after="60" w:line="259" w:lineRule="auto"/>
        <w:jc w:val="both"/>
        <w:rPr>
          <w:rFonts w:hint="eastAsia"/>
        </w:rPr>
      </w:pPr>
      <w:r>
        <w:rPr>
          <w:rFonts w:eastAsia="Aptos" w:cs="Aptos"/>
        </w:rPr>
        <w:t>Equality Act 2010;</w:t>
      </w:r>
    </w:p>
    <w:p w14:paraId="54AEA4B5" w14:textId="77777777" w:rsidR="008A0BF7" w:rsidRDefault="00D00288" w:rsidP="00D00288">
      <w:pPr>
        <w:pStyle w:val="ListBullet"/>
        <w:spacing w:after="60" w:line="259" w:lineRule="auto"/>
        <w:jc w:val="both"/>
        <w:rPr>
          <w:rFonts w:hint="eastAsia"/>
        </w:rPr>
      </w:pPr>
      <w:r>
        <w:rPr>
          <w:rFonts w:eastAsia="Aptos" w:cs="Aptos"/>
        </w:rPr>
        <w:t>DfE guidance on generative artificial intelligence in education;</w:t>
      </w:r>
    </w:p>
    <w:p w14:paraId="4AF18E7E" w14:textId="77777777" w:rsidR="008A0BF7" w:rsidRDefault="00D00288" w:rsidP="00D00288">
      <w:pPr>
        <w:pStyle w:val="ListBullet"/>
        <w:spacing w:after="60" w:line="259" w:lineRule="auto"/>
        <w:jc w:val="both"/>
        <w:rPr>
          <w:rFonts w:hint="eastAsia"/>
        </w:rPr>
      </w:pPr>
      <w:r>
        <w:rPr>
          <w:rFonts w:eastAsia="Aptos" w:cs="Aptos"/>
        </w:rPr>
        <w:t>DfE statutory guidance on mobile phones in schools (2026).</w:t>
      </w:r>
    </w:p>
    <w:p w14:paraId="2FF45057" w14:textId="77777777" w:rsidR="008A0BF7" w:rsidRDefault="00D00288" w:rsidP="00D00288">
      <w:pPr>
        <w:pStyle w:val="Heading1"/>
        <w:pBdr>
          <w:bottom w:val="single" w:sz="6" w:space="3" w:color="3E2B8F"/>
        </w:pBdr>
        <w:spacing w:before="160" w:after="100" w:line="259" w:lineRule="auto"/>
        <w:jc w:val="both"/>
      </w:pPr>
      <w:r>
        <w:rPr>
          <w:rFonts w:ascii="Aptos" w:eastAsia="Aptos" w:hAnsi="Aptos" w:cs="Aptos"/>
        </w:rPr>
        <w:t>3. Roles and responsibilities</w:t>
      </w:r>
    </w:p>
    <w:p w14:paraId="4ABAE7E8" w14:textId="77777777" w:rsidR="008A0BF7" w:rsidRDefault="00D00288" w:rsidP="00D00288">
      <w:pPr>
        <w:pStyle w:val="Heading2"/>
        <w:spacing w:before="120" w:after="60" w:line="259" w:lineRule="auto"/>
        <w:jc w:val="both"/>
      </w:pPr>
      <w:r>
        <w:rPr>
          <w:rFonts w:ascii="Aptos" w:eastAsia="Aptos" w:hAnsi="Aptos" w:cs="Aptos"/>
        </w:rPr>
        <w:t>Governing Body</w:t>
      </w:r>
    </w:p>
    <w:p w14:paraId="7F5F8200" w14:textId="77777777" w:rsidR="008A0BF7" w:rsidRDefault="00D00288" w:rsidP="00D00288">
      <w:pPr>
        <w:pStyle w:val="ListBullet"/>
        <w:spacing w:after="60" w:line="259" w:lineRule="auto"/>
        <w:jc w:val="both"/>
        <w:rPr>
          <w:rFonts w:hint="eastAsia"/>
        </w:rPr>
      </w:pPr>
      <w:r>
        <w:rPr>
          <w:rFonts w:eastAsia="Aptos" w:cs="Aptos"/>
        </w:rPr>
        <w:t>approve this policy and provide strategic oversight of cyber security, online safety and filtering and monitoring;</w:t>
      </w:r>
    </w:p>
    <w:p w14:paraId="0E0B2839" w14:textId="77777777" w:rsidR="008A0BF7" w:rsidRDefault="00D00288" w:rsidP="00D00288">
      <w:pPr>
        <w:pStyle w:val="ListBullet"/>
        <w:spacing w:after="60" w:line="259" w:lineRule="auto"/>
        <w:jc w:val="both"/>
        <w:rPr>
          <w:rFonts w:hint="eastAsia"/>
        </w:rPr>
      </w:pPr>
      <w:r>
        <w:rPr>
          <w:rFonts w:eastAsia="Aptos" w:cs="Aptos"/>
        </w:rPr>
        <w:t>receive assurance that appropriate systems, training and controls are in place;</w:t>
      </w:r>
    </w:p>
    <w:p w14:paraId="5D12CDAD" w14:textId="77777777" w:rsidR="008A0BF7" w:rsidRDefault="00D00288" w:rsidP="00D00288">
      <w:pPr>
        <w:pStyle w:val="ListBullet"/>
        <w:spacing w:after="60" w:line="259" w:lineRule="auto"/>
        <w:jc w:val="both"/>
        <w:rPr>
          <w:rFonts w:hint="eastAsia"/>
        </w:rPr>
      </w:pPr>
      <w:r>
        <w:rPr>
          <w:rFonts w:eastAsia="Aptos" w:cs="Aptos"/>
        </w:rPr>
        <w:t>ensure at least one governor receives appropriate cyber-security and online-safety information or training.</w:t>
      </w:r>
    </w:p>
    <w:p w14:paraId="35693DD0" w14:textId="77777777" w:rsidR="008A0BF7" w:rsidRDefault="00D00288" w:rsidP="00D00288">
      <w:pPr>
        <w:pStyle w:val="Heading2"/>
        <w:spacing w:before="120" w:after="60" w:line="259" w:lineRule="auto"/>
        <w:jc w:val="both"/>
      </w:pPr>
      <w:r>
        <w:rPr>
          <w:rFonts w:ascii="Aptos" w:eastAsia="Aptos" w:hAnsi="Aptos" w:cs="Aptos"/>
        </w:rPr>
        <w:t>Headteacher / Policy Lead</w:t>
      </w:r>
    </w:p>
    <w:p w14:paraId="217537D8" w14:textId="77777777" w:rsidR="008A0BF7" w:rsidRDefault="00D00288" w:rsidP="00D00288">
      <w:pPr>
        <w:pStyle w:val="ListBullet"/>
        <w:spacing w:after="60" w:line="259" w:lineRule="auto"/>
        <w:jc w:val="both"/>
        <w:rPr>
          <w:rFonts w:hint="eastAsia"/>
        </w:rPr>
      </w:pPr>
      <w:r>
        <w:rPr>
          <w:rFonts w:eastAsia="Aptos" w:cs="Aptos"/>
        </w:rPr>
        <w:t>ensure the policy is implemented and reviewed annually;</w:t>
      </w:r>
    </w:p>
    <w:p w14:paraId="28EC26CC" w14:textId="77777777" w:rsidR="008A0BF7" w:rsidRDefault="00D00288" w:rsidP="00D00288">
      <w:pPr>
        <w:pStyle w:val="ListBullet"/>
        <w:spacing w:after="60" w:line="259" w:lineRule="auto"/>
        <w:jc w:val="both"/>
        <w:rPr>
          <w:rFonts w:hint="eastAsia"/>
        </w:rPr>
      </w:pPr>
      <w:r>
        <w:rPr>
          <w:rFonts w:eastAsia="Aptos" w:cs="Aptos"/>
        </w:rPr>
        <w:t xml:space="preserve">work with the DSL, DPO </w:t>
      </w:r>
      <w:r>
        <w:rPr>
          <w:rFonts w:eastAsia="Aptos" w:cs="Aptos"/>
        </w:rPr>
        <w:t>and IT support to keep expectations current;</w:t>
      </w:r>
    </w:p>
    <w:p w14:paraId="069924F9" w14:textId="77777777" w:rsidR="008A0BF7" w:rsidRDefault="00D00288" w:rsidP="00D00288">
      <w:pPr>
        <w:pStyle w:val="ListBullet"/>
        <w:spacing w:after="60" w:line="259" w:lineRule="auto"/>
        <w:jc w:val="both"/>
        <w:rPr>
          <w:rFonts w:hint="eastAsia"/>
        </w:rPr>
      </w:pPr>
      <w:r>
        <w:rPr>
          <w:rFonts w:eastAsia="Aptos" w:cs="Aptos"/>
        </w:rPr>
        <w:t>ensure staff, pupils and other users receive appropriate information and training;</w:t>
      </w:r>
    </w:p>
    <w:p w14:paraId="3C2C1529" w14:textId="77777777" w:rsidR="008A0BF7" w:rsidRDefault="00D00288" w:rsidP="00D00288">
      <w:pPr>
        <w:pStyle w:val="ListBullet"/>
        <w:spacing w:after="60" w:line="259" w:lineRule="auto"/>
        <w:jc w:val="both"/>
        <w:rPr>
          <w:rFonts w:hint="eastAsia"/>
        </w:rPr>
      </w:pPr>
      <w:r>
        <w:rPr>
          <w:rFonts w:eastAsia="Aptos" w:cs="Aptos"/>
        </w:rPr>
        <w:t>authorise exceptions where appropriate and ensure these are documented where required;</w:t>
      </w:r>
    </w:p>
    <w:p w14:paraId="0234A249" w14:textId="77777777" w:rsidR="008A0BF7" w:rsidRDefault="00D00288" w:rsidP="00D00288">
      <w:pPr>
        <w:pStyle w:val="ListBullet"/>
        <w:spacing w:after="60" w:line="259" w:lineRule="auto"/>
        <w:jc w:val="both"/>
        <w:rPr>
          <w:rFonts w:hint="eastAsia"/>
        </w:rPr>
      </w:pPr>
      <w:r>
        <w:rPr>
          <w:rFonts w:eastAsia="Aptos" w:cs="Aptos"/>
        </w:rPr>
        <w:t xml:space="preserve">respond to serious or repeated </w:t>
      </w:r>
      <w:r>
        <w:rPr>
          <w:rFonts w:eastAsia="Aptos" w:cs="Aptos"/>
        </w:rPr>
        <w:t>breaches and ensure safeguarding, data-protection or disciplinary routes are followed where necessary.</w:t>
      </w:r>
    </w:p>
    <w:p w14:paraId="38427C93" w14:textId="77777777" w:rsidR="008A0BF7" w:rsidRDefault="00D00288" w:rsidP="00D00288">
      <w:pPr>
        <w:pStyle w:val="Heading2"/>
        <w:spacing w:before="120" w:after="60" w:line="259" w:lineRule="auto"/>
        <w:jc w:val="both"/>
      </w:pPr>
      <w:r>
        <w:rPr>
          <w:rFonts w:ascii="Aptos" w:eastAsia="Aptos" w:hAnsi="Aptos" w:cs="Aptos"/>
        </w:rPr>
        <w:t>IT Support, DSL and DPO</w:t>
      </w:r>
    </w:p>
    <w:p w14:paraId="69B1D3C4" w14:textId="77777777" w:rsidR="008A0BF7" w:rsidRDefault="00D00288" w:rsidP="00D00288">
      <w:pPr>
        <w:spacing w:after="120" w:line="259" w:lineRule="auto"/>
        <w:jc w:val="both"/>
        <w:rPr>
          <w:rFonts w:hint="eastAsia"/>
        </w:rPr>
      </w:pPr>
      <w:r>
        <w:rPr>
          <w:rFonts w:eastAsia="Aptos" w:cs="Aptos"/>
        </w:rPr>
        <w:t>The school will draw on the specialist roles of IT support, the Designated Safeguarding Lead and the Data Protection Officer. Technical staff advise on security and systems; the DSL leads on safeguarding implications; and the DPO advises on lawful and secure processing of personal data. Technical staff do not make safeguarding decisions.</w:t>
      </w:r>
    </w:p>
    <w:p w14:paraId="6615F82B" w14:textId="77777777" w:rsidR="008A0BF7" w:rsidRDefault="00D00288" w:rsidP="00D00288">
      <w:pPr>
        <w:pStyle w:val="Heading2"/>
        <w:spacing w:before="120" w:after="60" w:line="259" w:lineRule="auto"/>
        <w:jc w:val="both"/>
      </w:pPr>
      <w:r>
        <w:rPr>
          <w:rFonts w:ascii="Aptos" w:eastAsia="Aptos" w:hAnsi="Aptos" w:cs="Aptos"/>
        </w:rPr>
        <w:lastRenderedPageBreak/>
        <w:t>All users</w:t>
      </w:r>
    </w:p>
    <w:p w14:paraId="73DE6E06" w14:textId="77777777" w:rsidR="008A0BF7" w:rsidRDefault="00D00288" w:rsidP="00D00288">
      <w:pPr>
        <w:spacing w:after="120" w:line="259" w:lineRule="auto"/>
        <w:jc w:val="both"/>
        <w:rPr>
          <w:rFonts w:hint="eastAsia"/>
        </w:rPr>
      </w:pPr>
      <w:r>
        <w:rPr>
          <w:rFonts w:eastAsia="Aptos" w:cs="Aptos"/>
        </w:rPr>
        <w:t>Every user is responsible for following the agreement relevant to their role, protecting accounts and data, reporting concerns promptly and using technology in a way that is safe, lawful, respectful and consistent with school policies.</w:t>
      </w:r>
    </w:p>
    <w:p w14:paraId="372FC54E" w14:textId="77777777" w:rsidR="008A0BF7" w:rsidRDefault="00D00288" w:rsidP="00D00288">
      <w:pPr>
        <w:pStyle w:val="Heading1"/>
        <w:pBdr>
          <w:bottom w:val="single" w:sz="6" w:space="3" w:color="3E2B8F"/>
        </w:pBdr>
        <w:spacing w:before="160" w:after="100" w:line="259" w:lineRule="auto"/>
        <w:jc w:val="both"/>
      </w:pPr>
      <w:r>
        <w:rPr>
          <w:rFonts w:ascii="Aptos" w:eastAsia="Aptos" w:hAnsi="Aptos" w:cs="Aptos"/>
        </w:rPr>
        <w:t>4. Accounts, passwords and access</w:t>
      </w:r>
    </w:p>
    <w:p w14:paraId="3EB1152E" w14:textId="77777777" w:rsidR="008A0BF7" w:rsidRDefault="00D00288" w:rsidP="00D00288">
      <w:pPr>
        <w:pStyle w:val="ListBullet"/>
        <w:spacing w:after="60" w:line="259" w:lineRule="auto"/>
        <w:jc w:val="both"/>
        <w:rPr>
          <w:rFonts w:hint="eastAsia"/>
        </w:rPr>
      </w:pPr>
      <w:r>
        <w:rPr>
          <w:rFonts w:eastAsia="Aptos" w:cs="Aptos"/>
        </w:rPr>
        <w:t>Users must use their own account where an individual account has been issued and must not use another person’s credentials.</w:t>
      </w:r>
    </w:p>
    <w:p w14:paraId="2A86695E" w14:textId="77777777" w:rsidR="008A0BF7" w:rsidRDefault="00D00288" w:rsidP="00D00288">
      <w:pPr>
        <w:pStyle w:val="ListBullet"/>
        <w:spacing w:after="60" w:line="259" w:lineRule="auto"/>
        <w:jc w:val="both"/>
        <w:rPr>
          <w:rFonts w:hint="eastAsia"/>
        </w:rPr>
      </w:pPr>
      <w:r>
        <w:rPr>
          <w:rFonts w:eastAsia="Aptos" w:cs="Aptos"/>
        </w:rPr>
        <w:t>Passwords and authentication codes must be kept private and must not be shared, written where others can see them, or reused in ways that create avoidable risk.</w:t>
      </w:r>
    </w:p>
    <w:p w14:paraId="018504F5" w14:textId="77777777" w:rsidR="008A0BF7" w:rsidRDefault="00D00288" w:rsidP="00D00288">
      <w:pPr>
        <w:pStyle w:val="ListBullet"/>
        <w:spacing w:after="60" w:line="259" w:lineRule="auto"/>
        <w:jc w:val="both"/>
        <w:rPr>
          <w:rFonts w:hint="eastAsia"/>
        </w:rPr>
      </w:pPr>
      <w:r>
        <w:rPr>
          <w:rFonts w:eastAsia="Aptos" w:cs="Aptos"/>
        </w:rPr>
        <w:t>Multi-factor authentication must be used where provided. Staff may use a personal phone for approved MFA purposes.</w:t>
      </w:r>
    </w:p>
    <w:p w14:paraId="671BDB41" w14:textId="77777777" w:rsidR="008A0BF7" w:rsidRDefault="00D00288" w:rsidP="00D00288">
      <w:pPr>
        <w:pStyle w:val="ListBullet"/>
        <w:spacing w:after="60" w:line="259" w:lineRule="auto"/>
        <w:jc w:val="both"/>
        <w:rPr>
          <w:rFonts w:hint="eastAsia"/>
        </w:rPr>
      </w:pPr>
      <w:r>
        <w:rPr>
          <w:rFonts w:eastAsia="Aptos" w:cs="Aptos"/>
        </w:rPr>
        <w:t>Devices must be locked when unattended and users must sign out of shared devices when finished.</w:t>
      </w:r>
    </w:p>
    <w:p w14:paraId="32B74BEB" w14:textId="77777777" w:rsidR="008A0BF7" w:rsidRDefault="00D00288" w:rsidP="00D00288">
      <w:pPr>
        <w:pStyle w:val="ListBullet"/>
        <w:spacing w:after="60" w:line="259" w:lineRule="auto"/>
        <w:jc w:val="both"/>
        <w:rPr>
          <w:rFonts w:hint="eastAsia"/>
        </w:rPr>
      </w:pPr>
      <w:r>
        <w:rPr>
          <w:rFonts w:eastAsia="Aptos" w:cs="Aptos"/>
        </w:rPr>
        <w:t>Users must only access systems, folders, files and personal information needed for their authorised role or learning.</w:t>
      </w:r>
    </w:p>
    <w:p w14:paraId="3CE84C9D" w14:textId="77777777" w:rsidR="008A0BF7" w:rsidRDefault="00D00288" w:rsidP="00D00288">
      <w:pPr>
        <w:pStyle w:val="ListBullet"/>
        <w:spacing w:after="60" w:line="259" w:lineRule="auto"/>
        <w:jc w:val="both"/>
        <w:rPr>
          <w:rFonts w:hint="eastAsia"/>
        </w:rPr>
      </w:pPr>
      <w:r>
        <w:rPr>
          <w:rFonts w:eastAsia="Aptos" w:cs="Aptos"/>
        </w:rPr>
        <w:t>Attempts to gain unauthorised access, change permissions, obtain another user’s password, or interfere with school systems are prohibited.</w:t>
      </w:r>
    </w:p>
    <w:p w14:paraId="36CFFF7F" w14:textId="77777777" w:rsidR="008A0BF7" w:rsidRDefault="00D00288" w:rsidP="00D00288">
      <w:pPr>
        <w:pStyle w:val="ListBullet"/>
        <w:spacing w:after="60" w:line="259" w:lineRule="auto"/>
        <w:jc w:val="both"/>
        <w:rPr>
          <w:rFonts w:hint="eastAsia"/>
        </w:rPr>
      </w:pPr>
      <w:r>
        <w:rPr>
          <w:rFonts w:eastAsia="Aptos" w:cs="Aptos"/>
        </w:rPr>
        <w:t>Accounts must not be shared with family members or other unauthorised people, including when a device is used away from school.</w:t>
      </w:r>
    </w:p>
    <w:p w14:paraId="64898A85" w14:textId="77777777" w:rsidR="008A0BF7" w:rsidRDefault="00D00288" w:rsidP="00D00288">
      <w:pPr>
        <w:pStyle w:val="Heading1"/>
        <w:pBdr>
          <w:bottom w:val="single" w:sz="6" w:space="3" w:color="3E2B8F"/>
        </w:pBdr>
        <w:spacing w:before="160" w:after="100" w:line="259" w:lineRule="auto"/>
        <w:jc w:val="both"/>
      </w:pPr>
      <w:r>
        <w:rPr>
          <w:rFonts w:ascii="Aptos" w:eastAsia="Aptos" w:hAnsi="Aptos" w:cs="Aptos"/>
        </w:rPr>
        <w:t>5. School devices, mixed devices and personal devices</w:t>
      </w:r>
    </w:p>
    <w:p w14:paraId="0B93F2ED" w14:textId="77777777" w:rsidR="008A0BF7" w:rsidRDefault="00D00288" w:rsidP="00D00288">
      <w:pPr>
        <w:spacing w:after="120" w:line="259" w:lineRule="auto"/>
        <w:jc w:val="both"/>
        <w:rPr>
          <w:rFonts w:hint="eastAsia"/>
        </w:rPr>
      </w:pPr>
      <w:r>
        <w:rPr>
          <w:rFonts w:eastAsia="Aptos" w:cs="Aptos"/>
        </w:rPr>
        <w:t>Manuden uses a mixture of school-managed laptops, desktops, tablets and other digital devices. The same expectations apply regardless of device type.</w:t>
      </w:r>
    </w:p>
    <w:p w14:paraId="45DB2312" w14:textId="77777777" w:rsidR="008A0BF7" w:rsidRDefault="00D00288" w:rsidP="00D00288">
      <w:pPr>
        <w:pStyle w:val="ListBullet"/>
        <w:spacing w:after="60" w:line="259" w:lineRule="auto"/>
        <w:jc w:val="both"/>
        <w:rPr>
          <w:rFonts w:hint="eastAsia"/>
        </w:rPr>
      </w:pPr>
      <w:r>
        <w:rPr>
          <w:rFonts w:eastAsia="Aptos" w:cs="Aptos"/>
        </w:rPr>
        <w:t>School devices must be used carefully and for appropriate educational or professional purposes.</w:t>
      </w:r>
    </w:p>
    <w:p w14:paraId="02DD537E" w14:textId="77777777" w:rsidR="008A0BF7" w:rsidRDefault="00D00288" w:rsidP="00D00288">
      <w:pPr>
        <w:pStyle w:val="ListBullet"/>
        <w:spacing w:after="60" w:line="259" w:lineRule="auto"/>
        <w:jc w:val="both"/>
        <w:rPr>
          <w:rFonts w:hint="eastAsia"/>
        </w:rPr>
      </w:pPr>
      <w:r>
        <w:rPr>
          <w:rFonts w:eastAsia="Aptos" w:cs="Aptos"/>
        </w:rPr>
        <w:t>Users must not deliberately damage devices, change security settings, disable management software or install unauthorised software, apps, browser extensions or games.</w:t>
      </w:r>
    </w:p>
    <w:p w14:paraId="7FD8B61A" w14:textId="77777777" w:rsidR="008A0BF7" w:rsidRDefault="00D00288" w:rsidP="00D00288">
      <w:pPr>
        <w:pStyle w:val="ListBullet"/>
        <w:spacing w:after="60" w:line="259" w:lineRule="auto"/>
        <w:jc w:val="both"/>
        <w:rPr>
          <w:rFonts w:hint="eastAsia"/>
        </w:rPr>
      </w:pPr>
      <w:r>
        <w:rPr>
          <w:rFonts w:eastAsia="Aptos" w:cs="Aptos"/>
        </w:rPr>
        <w:t>Lost, stolen or damaged school equipment must be reported promptly.</w:t>
      </w:r>
    </w:p>
    <w:p w14:paraId="37CEFF88" w14:textId="77777777" w:rsidR="008A0BF7" w:rsidRDefault="00D00288" w:rsidP="00D00288">
      <w:pPr>
        <w:pStyle w:val="ListBullet"/>
        <w:spacing w:after="60" w:line="259" w:lineRule="auto"/>
        <w:jc w:val="both"/>
        <w:rPr>
          <w:rFonts w:hint="eastAsia"/>
        </w:rPr>
      </w:pPr>
      <w:r>
        <w:rPr>
          <w:rFonts w:eastAsia="Aptos" w:cs="Aptos"/>
        </w:rPr>
        <w:t>School data should be stored in approved school systems rather than on personal devices or unapproved cloud services.</w:t>
      </w:r>
    </w:p>
    <w:p w14:paraId="1B2DC72C" w14:textId="77777777" w:rsidR="008A0BF7" w:rsidRDefault="00D00288" w:rsidP="00D00288">
      <w:pPr>
        <w:pStyle w:val="ListBullet"/>
        <w:spacing w:after="60" w:line="259" w:lineRule="auto"/>
        <w:jc w:val="both"/>
        <w:rPr>
          <w:rFonts w:hint="eastAsia"/>
        </w:rPr>
      </w:pPr>
      <w:r>
        <w:rPr>
          <w:rFonts w:eastAsia="Aptos" w:cs="Aptos"/>
        </w:rPr>
        <w:t>USB/removable storage must not be used unless there is an approved need and appropriate security arrangements are in place.</w:t>
      </w:r>
    </w:p>
    <w:p w14:paraId="463E9064" w14:textId="77777777" w:rsidR="008A0BF7" w:rsidRDefault="00D00288" w:rsidP="00D00288">
      <w:pPr>
        <w:pStyle w:val="Heading2"/>
        <w:spacing w:before="120" w:after="60" w:line="259" w:lineRule="auto"/>
        <w:jc w:val="both"/>
      </w:pPr>
      <w:r>
        <w:rPr>
          <w:rFonts w:ascii="Aptos" w:eastAsia="Aptos" w:hAnsi="Aptos" w:cs="Aptos"/>
        </w:rPr>
        <w:t>Personal devices used by staff</w:t>
      </w:r>
    </w:p>
    <w:p w14:paraId="69362903" w14:textId="77777777" w:rsidR="008A0BF7" w:rsidRDefault="00D00288" w:rsidP="00D00288">
      <w:pPr>
        <w:spacing w:after="120" w:line="259" w:lineRule="auto"/>
        <w:jc w:val="both"/>
        <w:rPr>
          <w:rFonts w:hint="eastAsia"/>
        </w:rPr>
      </w:pPr>
      <w:r>
        <w:rPr>
          <w:rFonts w:eastAsia="Aptos" w:cs="Aptos"/>
        </w:rPr>
        <w:t>Personal phones may be used for approved multi-factor authentication and genuine emergencies. Any wider use for school business must follow school instructions and must not undermine safeguarding or data protection.</w:t>
      </w:r>
    </w:p>
    <w:p w14:paraId="5DD04C61" w14:textId="77777777" w:rsidR="008A0BF7" w:rsidRDefault="00D00288" w:rsidP="00D00288">
      <w:pPr>
        <w:pStyle w:val="ListBullet"/>
        <w:spacing w:after="60" w:line="259" w:lineRule="auto"/>
        <w:jc w:val="both"/>
        <w:rPr>
          <w:rFonts w:hint="eastAsia"/>
        </w:rPr>
      </w:pPr>
      <w:r>
        <w:rPr>
          <w:rFonts w:eastAsia="Aptos" w:cs="Aptos"/>
        </w:rPr>
        <w:t>Personal devices must not be used to photograph, film or make audio recordings of pupils.</w:t>
      </w:r>
    </w:p>
    <w:p w14:paraId="1B0EFB7C" w14:textId="77777777" w:rsidR="008A0BF7" w:rsidRDefault="00D00288" w:rsidP="00D00288">
      <w:pPr>
        <w:pStyle w:val="ListBullet"/>
        <w:spacing w:after="60" w:line="259" w:lineRule="auto"/>
        <w:jc w:val="both"/>
        <w:rPr>
          <w:rFonts w:hint="eastAsia"/>
        </w:rPr>
      </w:pPr>
      <w:r>
        <w:rPr>
          <w:rFonts w:eastAsia="Aptos" w:cs="Aptos"/>
        </w:rPr>
        <w:t>Pupil information or school confidential data must not be stored on personal devices.</w:t>
      </w:r>
    </w:p>
    <w:p w14:paraId="28D27A26" w14:textId="77777777" w:rsidR="008A0BF7" w:rsidRDefault="00D00288" w:rsidP="00D00288">
      <w:pPr>
        <w:pStyle w:val="ListBullet"/>
        <w:spacing w:after="60" w:line="259" w:lineRule="auto"/>
        <w:jc w:val="both"/>
        <w:rPr>
          <w:rFonts w:hint="eastAsia"/>
        </w:rPr>
      </w:pPr>
      <w:r>
        <w:rPr>
          <w:rFonts w:eastAsia="Aptos" w:cs="Aptos"/>
        </w:rPr>
        <w:t>Personal email, personal cloud storage or personal messaging accounts must not be used for confidential school business.</w:t>
      </w:r>
    </w:p>
    <w:p w14:paraId="2DA4BCD4" w14:textId="77777777" w:rsidR="008A0BF7" w:rsidRDefault="00D00288" w:rsidP="00D00288">
      <w:pPr>
        <w:pStyle w:val="ListBullet"/>
        <w:spacing w:after="60" w:line="259" w:lineRule="auto"/>
        <w:jc w:val="both"/>
        <w:rPr>
          <w:rFonts w:hint="eastAsia"/>
        </w:rPr>
      </w:pPr>
      <w:r>
        <w:rPr>
          <w:rFonts w:eastAsia="Aptos" w:cs="Aptos"/>
        </w:rPr>
        <w:t xml:space="preserve">Personal devices must not be used to access CPOMS or other safeguarding records unless this has been </w:t>
      </w:r>
      <w:r>
        <w:rPr>
          <w:rFonts w:eastAsia="Aptos" w:cs="Aptos"/>
        </w:rPr>
        <w:t>specifically authorised by the Headteacher/DSL and appropriate IT/data-protection safeguards are in place.</w:t>
      </w:r>
    </w:p>
    <w:p w14:paraId="23ECCD43" w14:textId="77777777" w:rsidR="008A0BF7" w:rsidRDefault="00D00288" w:rsidP="00D00288">
      <w:pPr>
        <w:pStyle w:val="ListBullet"/>
        <w:spacing w:after="60" w:line="259" w:lineRule="auto"/>
        <w:jc w:val="both"/>
        <w:rPr>
          <w:rFonts w:hint="eastAsia"/>
        </w:rPr>
      </w:pPr>
      <w:r>
        <w:rPr>
          <w:rFonts w:eastAsia="Aptos" w:cs="Aptos"/>
        </w:rPr>
        <w:t>Staff personal phones should not be used in the presence of pupils except for an authorised school purpose or genuine emergency.</w:t>
      </w:r>
    </w:p>
    <w:p w14:paraId="4E8B3850" w14:textId="77777777" w:rsidR="008A0BF7" w:rsidRDefault="00D00288" w:rsidP="00D00288">
      <w:pPr>
        <w:pStyle w:val="Heading1"/>
        <w:pBdr>
          <w:bottom w:val="single" w:sz="6" w:space="3" w:color="3E2B8F"/>
        </w:pBdr>
        <w:spacing w:before="160" w:after="100" w:line="259" w:lineRule="auto"/>
        <w:jc w:val="both"/>
      </w:pPr>
      <w:r>
        <w:rPr>
          <w:rFonts w:ascii="Aptos" w:eastAsia="Aptos" w:hAnsi="Aptos" w:cs="Aptos"/>
        </w:rPr>
        <w:lastRenderedPageBreak/>
        <w:t>6. Internet, filtering and monitoring</w:t>
      </w:r>
    </w:p>
    <w:p w14:paraId="4DFC3F03" w14:textId="77777777" w:rsidR="008A0BF7" w:rsidRDefault="00D00288" w:rsidP="00D00288">
      <w:pPr>
        <w:spacing w:after="120" w:line="259" w:lineRule="auto"/>
        <w:jc w:val="both"/>
        <w:rPr>
          <w:rFonts w:hint="eastAsia"/>
        </w:rPr>
      </w:pPr>
      <w:r>
        <w:rPr>
          <w:rFonts w:eastAsia="Aptos" w:cs="Aptos"/>
        </w:rPr>
        <w:t>Manuden maintains filtering and monitoring arrangements on its network and school-managed devices. Filtering is intended to reduce access to illegal, inappropriate or harmful material. Monitoring helps identify concerning activity so that appropriate action can be taken.</w:t>
      </w:r>
    </w:p>
    <w:tbl>
      <w:tblPr>
        <w:tblW w:w="0" w:type="auto"/>
        <w:jc w:val="center"/>
        <w:tblLayout w:type="fixed"/>
        <w:tblLook w:val="04A0" w:firstRow="1" w:lastRow="0" w:firstColumn="1" w:lastColumn="0" w:noHBand="0" w:noVBand="1"/>
      </w:tblPr>
      <w:tblGrid>
        <w:gridCol w:w="10166"/>
      </w:tblGrid>
      <w:tr w:rsidR="008A0BF7" w14:paraId="223AF9B5" w14:textId="77777777">
        <w:trPr>
          <w:cantSplit/>
          <w:jc w:val="center"/>
        </w:trPr>
        <w:tc>
          <w:tcPr>
            <w:tcW w:w="10166" w:type="dxa"/>
            <w:tcBorders>
              <w:top w:val="single" w:sz="8" w:space="0" w:color="F3C300"/>
              <w:left w:val="single" w:sz="8" w:space="0" w:color="F3C300"/>
              <w:bottom w:val="single" w:sz="8" w:space="0" w:color="F3C300"/>
              <w:right w:val="single" w:sz="8" w:space="0" w:color="F3C300"/>
            </w:tcBorders>
            <w:shd w:val="clear" w:color="auto" w:fill="FFF8DA"/>
            <w:tcMar>
              <w:top w:w="120" w:type="dxa"/>
              <w:left w:w="150" w:type="dxa"/>
              <w:bottom w:w="120" w:type="dxa"/>
              <w:right w:w="150" w:type="dxa"/>
            </w:tcMar>
          </w:tcPr>
          <w:p w14:paraId="610A29C8" w14:textId="77777777" w:rsidR="008A0BF7" w:rsidRDefault="00D00288" w:rsidP="00D00288">
            <w:pPr>
              <w:spacing w:after="60" w:line="259" w:lineRule="auto"/>
              <w:jc w:val="both"/>
              <w:rPr>
                <w:rFonts w:hint="eastAsia"/>
              </w:rPr>
            </w:pPr>
            <w:r>
              <w:rPr>
                <w:rFonts w:eastAsia="Aptos" w:cs="Aptos"/>
                <w:b/>
                <w:color w:val="25324A"/>
                <w:sz w:val="20"/>
              </w:rPr>
              <w:t>Important: use may be monitored</w:t>
            </w:r>
          </w:p>
          <w:p w14:paraId="5DF1D9BC" w14:textId="77777777" w:rsidR="008A0BF7" w:rsidRDefault="00D00288" w:rsidP="00D00288">
            <w:pPr>
              <w:spacing w:after="0" w:line="259" w:lineRule="auto"/>
              <w:jc w:val="both"/>
              <w:rPr>
                <w:rFonts w:hint="eastAsia"/>
              </w:rPr>
            </w:pPr>
            <w:r>
              <w:rPr>
                <w:rFonts w:eastAsia="Aptos" w:cs="Aptos"/>
                <w:color w:val="25324A"/>
                <w:sz w:val="19"/>
              </w:rPr>
              <w:t xml:space="preserve">Users should have no expectation that activity on school accounts, networks or managed devices is private. Filtering, logging and monitoring may record websites, searches, account </w:t>
            </w:r>
            <w:r>
              <w:rPr>
                <w:rFonts w:eastAsia="Aptos" w:cs="Aptos"/>
                <w:color w:val="25324A"/>
                <w:sz w:val="19"/>
              </w:rPr>
              <w:t>activity or other relevant use for safeguarding, cyber-security, technical, compliance and operational purposes. Any monitoring will be managed in line with data-protection requirements.</w:t>
            </w:r>
          </w:p>
        </w:tc>
      </w:tr>
    </w:tbl>
    <w:p w14:paraId="4B8A6A9F" w14:textId="77777777" w:rsidR="008A0BF7" w:rsidRDefault="00D00288" w:rsidP="00D00288">
      <w:pPr>
        <w:pStyle w:val="ListBullet"/>
        <w:spacing w:after="60" w:line="259" w:lineRule="auto"/>
        <w:jc w:val="both"/>
        <w:rPr>
          <w:rFonts w:hint="eastAsia"/>
        </w:rPr>
      </w:pPr>
      <w:r>
        <w:rPr>
          <w:rFonts w:eastAsia="Aptos" w:cs="Aptos"/>
        </w:rPr>
        <w:t>Users must not try to bypass, disable or circumvent filtering, monitoring, security or device-management controls.</w:t>
      </w:r>
    </w:p>
    <w:p w14:paraId="182935BF" w14:textId="77777777" w:rsidR="008A0BF7" w:rsidRDefault="00D00288" w:rsidP="00D00288">
      <w:pPr>
        <w:pStyle w:val="ListBullet"/>
        <w:spacing w:after="60" w:line="259" w:lineRule="auto"/>
        <w:jc w:val="both"/>
        <w:rPr>
          <w:rFonts w:hint="eastAsia"/>
        </w:rPr>
      </w:pPr>
      <w:r>
        <w:rPr>
          <w:rFonts w:eastAsia="Aptos" w:cs="Aptos"/>
        </w:rPr>
        <w:t>If legitimate educational content is blocked, staff should use the agreed route to request review rather than trying to circumvent controls.</w:t>
      </w:r>
    </w:p>
    <w:p w14:paraId="7FFFAE02" w14:textId="77777777" w:rsidR="008A0BF7" w:rsidRDefault="00D00288" w:rsidP="00D00288">
      <w:pPr>
        <w:pStyle w:val="ListBullet"/>
        <w:spacing w:after="60" w:line="259" w:lineRule="auto"/>
        <w:jc w:val="both"/>
        <w:rPr>
          <w:rFonts w:hint="eastAsia"/>
        </w:rPr>
      </w:pPr>
      <w:r>
        <w:rPr>
          <w:rFonts w:eastAsia="Aptos" w:cs="Aptos"/>
        </w:rPr>
        <w:t>If harmful or inappropriate material is accessible, or monitoring appears not to be working, this must be reported promptly.</w:t>
      </w:r>
    </w:p>
    <w:p w14:paraId="0EC389D3" w14:textId="77777777" w:rsidR="008A0BF7" w:rsidRDefault="00D00288" w:rsidP="00D00288">
      <w:pPr>
        <w:pStyle w:val="ListBullet"/>
        <w:spacing w:after="60" w:line="259" w:lineRule="auto"/>
        <w:jc w:val="both"/>
        <w:rPr>
          <w:rFonts w:hint="eastAsia"/>
        </w:rPr>
      </w:pPr>
      <w:r>
        <w:rPr>
          <w:rFonts w:eastAsia="Aptos" w:cs="Aptos"/>
        </w:rPr>
        <w:t>Safeguarding concerns identified through monitoring must be escalated to the DSL in accordance with the Child Protection and Safeguarding Policy.</w:t>
      </w:r>
    </w:p>
    <w:p w14:paraId="7E8B2A4E" w14:textId="77777777" w:rsidR="008A0BF7" w:rsidRDefault="00D00288" w:rsidP="00D00288">
      <w:pPr>
        <w:pStyle w:val="ListBullet"/>
        <w:spacing w:after="60" w:line="259" w:lineRule="auto"/>
        <w:jc w:val="both"/>
        <w:rPr>
          <w:rFonts w:hint="eastAsia"/>
        </w:rPr>
      </w:pPr>
      <w:r>
        <w:rPr>
          <w:rFonts w:eastAsia="Aptos" w:cs="Aptos"/>
        </w:rPr>
        <w:t>Filtering and monitoring arrangements are reviewed at least annually and when significant technology, risk or working-practice changes occur.</w:t>
      </w:r>
    </w:p>
    <w:p w14:paraId="3BE2FD8E" w14:textId="77777777" w:rsidR="008A0BF7" w:rsidRDefault="00D00288" w:rsidP="00D00288">
      <w:pPr>
        <w:pStyle w:val="Heading1"/>
        <w:pBdr>
          <w:bottom w:val="single" w:sz="6" w:space="3" w:color="3E2B8F"/>
        </w:pBdr>
        <w:spacing w:before="160" w:after="100" w:line="259" w:lineRule="auto"/>
        <w:jc w:val="both"/>
      </w:pPr>
      <w:r>
        <w:rPr>
          <w:rFonts w:ascii="Aptos" w:eastAsia="Aptos" w:hAnsi="Aptos" w:cs="Aptos"/>
        </w:rPr>
        <w:t>7. Email, messaging and communication</w:t>
      </w:r>
    </w:p>
    <w:p w14:paraId="0E25F6F2" w14:textId="77777777" w:rsidR="008A0BF7" w:rsidRDefault="00D00288" w:rsidP="00D00288">
      <w:pPr>
        <w:pStyle w:val="ListBullet"/>
        <w:spacing w:after="60" w:line="259" w:lineRule="auto"/>
        <w:jc w:val="both"/>
        <w:rPr>
          <w:rFonts w:hint="eastAsia"/>
        </w:rPr>
      </w:pPr>
      <w:r>
        <w:rPr>
          <w:rFonts w:eastAsia="Aptos" w:cs="Aptos"/>
        </w:rPr>
        <w:t>Staff must use approved school accounts and platforms for professional communication.</w:t>
      </w:r>
    </w:p>
    <w:p w14:paraId="617F6AE4" w14:textId="77777777" w:rsidR="008A0BF7" w:rsidRDefault="00D00288" w:rsidP="00D00288">
      <w:pPr>
        <w:pStyle w:val="ListBullet"/>
        <w:spacing w:after="60" w:line="259" w:lineRule="auto"/>
        <w:jc w:val="both"/>
        <w:rPr>
          <w:rFonts w:hint="eastAsia"/>
        </w:rPr>
      </w:pPr>
      <w:r>
        <w:rPr>
          <w:rFonts w:eastAsia="Aptos" w:cs="Aptos"/>
        </w:rPr>
        <w:t xml:space="preserve">Users must communicate </w:t>
      </w:r>
      <w:r>
        <w:rPr>
          <w:rFonts w:eastAsia="Aptos" w:cs="Aptos"/>
        </w:rPr>
        <w:t>respectfully and professionally and must not send abusive, discriminatory, threatening, sexual, harassing or otherwise inappropriate content.</w:t>
      </w:r>
    </w:p>
    <w:p w14:paraId="7034A9E1" w14:textId="77777777" w:rsidR="008A0BF7" w:rsidRDefault="00D00288" w:rsidP="00D00288">
      <w:pPr>
        <w:pStyle w:val="ListBullet"/>
        <w:spacing w:after="60" w:line="259" w:lineRule="auto"/>
        <w:jc w:val="both"/>
        <w:rPr>
          <w:rFonts w:hint="eastAsia"/>
        </w:rPr>
      </w:pPr>
      <w:r>
        <w:rPr>
          <w:rFonts w:eastAsia="Aptos" w:cs="Aptos"/>
        </w:rPr>
        <w:t>Staff must not communicate privately with pupils through personal email, personal social-media accounts or personal messaging services.</w:t>
      </w:r>
    </w:p>
    <w:p w14:paraId="2F662303" w14:textId="77777777" w:rsidR="008A0BF7" w:rsidRDefault="00D00288" w:rsidP="00D00288">
      <w:pPr>
        <w:pStyle w:val="ListBullet"/>
        <w:spacing w:after="60" w:line="259" w:lineRule="auto"/>
        <w:jc w:val="both"/>
        <w:rPr>
          <w:rFonts w:hint="eastAsia"/>
        </w:rPr>
      </w:pPr>
      <w:r>
        <w:rPr>
          <w:rFonts w:eastAsia="Aptos" w:cs="Aptos"/>
        </w:rPr>
        <w:t>Confidential or sensitive information must only be shared through approved channels with people who are authorised to receive it.</w:t>
      </w:r>
    </w:p>
    <w:p w14:paraId="7C59F0BE" w14:textId="77777777" w:rsidR="008A0BF7" w:rsidRDefault="00D00288" w:rsidP="00D00288">
      <w:pPr>
        <w:pStyle w:val="ListBullet"/>
        <w:spacing w:after="60" w:line="259" w:lineRule="auto"/>
        <w:jc w:val="both"/>
        <w:rPr>
          <w:rFonts w:hint="eastAsia"/>
        </w:rPr>
      </w:pPr>
      <w:r>
        <w:rPr>
          <w:rFonts w:eastAsia="Aptos" w:cs="Aptos"/>
        </w:rPr>
        <w:t>Unexpected links, attachments, requests for passwords, payment changes or unusual instructions should be treated with caution and reported where suspicious.</w:t>
      </w:r>
    </w:p>
    <w:p w14:paraId="2175B43E" w14:textId="77777777" w:rsidR="008A0BF7" w:rsidRDefault="00D00288" w:rsidP="00D00288">
      <w:pPr>
        <w:pStyle w:val="ListBullet"/>
        <w:spacing w:after="60" w:line="259" w:lineRule="auto"/>
        <w:jc w:val="both"/>
        <w:rPr>
          <w:rFonts w:hint="eastAsia"/>
        </w:rPr>
      </w:pPr>
      <w:r>
        <w:rPr>
          <w:rFonts w:eastAsia="Aptos" w:cs="Aptos"/>
        </w:rPr>
        <w:t>Users must not impersonate another person, spoof school communications or deliberately misrepresent the school.</w:t>
      </w:r>
    </w:p>
    <w:p w14:paraId="3B9074E2" w14:textId="77777777" w:rsidR="008A0BF7" w:rsidRDefault="00D00288" w:rsidP="00D00288">
      <w:pPr>
        <w:pStyle w:val="Heading1"/>
        <w:pBdr>
          <w:bottom w:val="single" w:sz="6" w:space="3" w:color="3E2B8F"/>
        </w:pBdr>
        <w:spacing w:before="160" w:after="100" w:line="259" w:lineRule="auto"/>
        <w:jc w:val="both"/>
      </w:pPr>
      <w:r>
        <w:rPr>
          <w:rFonts w:ascii="Aptos" w:eastAsia="Aptos" w:hAnsi="Aptos" w:cs="Aptos"/>
        </w:rPr>
        <w:t>8. Personal data and confidential information</w:t>
      </w:r>
    </w:p>
    <w:p w14:paraId="2FE0CB15" w14:textId="77777777" w:rsidR="008A0BF7" w:rsidRDefault="00D00288" w:rsidP="00D00288">
      <w:pPr>
        <w:spacing w:after="120" w:line="259" w:lineRule="auto"/>
        <w:jc w:val="both"/>
        <w:rPr>
          <w:rFonts w:hint="eastAsia"/>
        </w:rPr>
      </w:pPr>
      <w:r>
        <w:rPr>
          <w:rFonts w:eastAsia="Aptos" w:cs="Aptos"/>
        </w:rPr>
        <w:t>All users must protect personal and confidential information. Access to school information is based on need and must be proportionate to the user’s role.</w:t>
      </w:r>
    </w:p>
    <w:p w14:paraId="5DDBBB52" w14:textId="77777777" w:rsidR="008A0BF7" w:rsidRDefault="00D00288" w:rsidP="00D00288">
      <w:pPr>
        <w:pStyle w:val="ListBullet"/>
        <w:spacing w:after="60" w:line="259" w:lineRule="auto"/>
        <w:jc w:val="both"/>
        <w:rPr>
          <w:rFonts w:hint="eastAsia"/>
        </w:rPr>
      </w:pPr>
      <w:r>
        <w:rPr>
          <w:rFonts w:eastAsia="Aptos" w:cs="Aptos"/>
        </w:rPr>
        <w:t>Personal data must only be accessed, used, shared or stored for authorised school purposes.</w:t>
      </w:r>
    </w:p>
    <w:p w14:paraId="51AE18B2" w14:textId="77777777" w:rsidR="008A0BF7" w:rsidRDefault="00D00288" w:rsidP="00D00288">
      <w:pPr>
        <w:pStyle w:val="ListBullet"/>
        <w:spacing w:after="60" w:line="259" w:lineRule="auto"/>
        <w:jc w:val="both"/>
        <w:rPr>
          <w:rFonts w:hint="eastAsia"/>
        </w:rPr>
      </w:pPr>
      <w:r>
        <w:rPr>
          <w:rFonts w:eastAsia="Aptos" w:cs="Aptos"/>
        </w:rPr>
        <w:t>Confidential information must not be copied to personal email accounts, personal cloud storage, unauthorised apps or unapproved devices.</w:t>
      </w:r>
    </w:p>
    <w:p w14:paraId="1EF651B0" w14:textId="77777777" w:rsidR="008A0BF7" w:rsidRDefault="00D00288" w:rsidP="00D00288">
      <w:pPr>
        <w:pStyle w:val="ListBullet"/>
        <w:spacing w:after="60" w:line="259" w:lineRule="auto"/>
        <w:jc w:val="both"/>
        <w:rPr>
          <w:rFonts w:hint="eastAsia"/>
        </w:rPr>
      </w:pPr>
      <w:r>
        <w:rPr>
          <w:rFonts w:eastAsia="Aptos" w:cs="Aptos"/>
        </w:rPr>
        <w:t>Printed or displayed confidential information must not be left where unauthorised people can see it.</w:t>
      </w:r>
    </w:p>
    <w:p w14:paraId="6AA88B6D" w14:textId="77777777" w:rsidR="008A0BF7" w:rsidRDefault="00D00288" w:rsidP="00D00288">
      <w:pPr>
        <w:pStyle w:val="ListBullet"/>
        <w:spacing w:after="60" w:line="259" w:lineRule="auto"/>
        <w:jc w:val="both"/>
        <w:rPr>
          <w:rFonts w:hint="eastAsia"/>
        </w:rPr>
      </w:pPr>
      <w:r>
        <w:rPr>
          <w:rFonts w:eastAsia="Aptos" w:cs="Aptos"/>
        </w:rPr>
        <w:t>Suspected loss, disclosure, misdirection or unauthorised access to personal data must be reported immediately to the Headteacher/school office and DPO route as appropriate.</w:t>
      </w:r>
    </w:p>
    <w:p w14:paraId="5EF9C12B" w14:textId="77777777" w:rsidR="008A0BF7" w:rsidRDefault="00D00288" w:rsidP="00D00288">
      <w:pPr>
        <w:pStyle w:val="ListBullet"/>
        <w:spacing w:after="60" w:line="259" w:lineRule="auto"/>
        <w:jc w:val="both"/>
        <w:rPr>
          <w:rFonts w:hint="eastAsia"/>
        </w:rPr>
      </w:pPr>
      <w:r>
        <w:rPr>
          <w:rFonts w:eastAsia="Aptos" w:cs="Aptos"/>
        </w:rPr>
        <w:t>Users must follow school retention, deletion and disposal arrangements and must not retain data longer than needed.</w:t>
      </w:r>
    </w:p>
    <w:p w14:paraId="2E747007" w14:textId="77777777" w:rsidR="008A0BF7" w:rsidRDefault="00D00288" w:rsidP="00D00288">
      <w:pPr>
        <w:pStyle w:val="Heading1"/>
        <w:pBdr>
          <w:bottom w:val="single" w:sz="6" w:space="3" w:color="3E2B8F"/>
        </w:pBdr>
        <w:spacing w:before="160" w:after="100" w:line="259" w:lineRule="auto"/>
        <w:jc w:val="both"/>
      </w:pPr>
      <w:r>
        <w:rPr>
          <w:rFonts w:ascii="Aptos" w:eastAsia="Aptos" w:hAnsi="Aptos" w:cs="Aptos"/>
        </w:rPr>
        <w:lastRenderedPageBreak/>
        <w:t>9. Generative artificial intelligence (AI)</w:t>
      </w:r>
    </w:p>
    <w:p w14:paraId="43FA9B7A" w14:textId="77777777" w:rsidR="008A0BF7" w:rsidRDefault="00D00288" w:rsidP="00D00288">
      <w:pPr>
        <w:spacing w:after="120" w:line="259" w:lineRule="auto"/>
        <w:jc w:val="both"/>
        <w:rPr>
          <w:rFonts w:hint="eastAsia"/>
        </w:rPr>
      </w:pPr>
      <w:r>
        <w:rPr>
          <w:rFonts w:eastAsia="Aptos" w:cs="Aptos"/>
        </w:rPr>
        <w:t>Generative AI can support learning and staff workload when used purposefully and safely. It also creates risks relating to accuracy, bias, safeguarding, confidentiality, intellectual property and data protection.</w:t>
      </w:r>
    </w:p>
    <w:p w14:paraId="002B767C" w14:textId="77777777" w:rsidR="008A0BF7" w:rsidRDefault="00D00288" w:rsidP="00D00288">
      <w:pPr>
        <w:pStyle w:val="Heading2"/>
        <w:spacing w:before="120" w:after="60" w:line="259" w:lineRule="auto"/>
        <w:jc w:val="both"/>
      </w:pPr>
      <w:r>
        <w:rPr>
          <w:rFonts w:ascii="Aptos" w:eastAsia="Aptos" w:hAnsi="Aptos" w:cs="Aptos"/>
        </w:rPr>
        <w:t>Staff use of AI</w:t>
      </w:r>
    </w:p>
    <w:p w14:paraId="1E6D1A63" w14:textId="77777777" w:rsidR="008A0BF7" w:rsidRDefault="00D00288" w:rsidP="00D00288">
      <w:pPr>
        <w:pStyle w:val="ListBullet"/>
        <w:spacing w:after="60" w:line="259" w:lineRule="auto"/>
        <w:jc w:val="both"/>
        <w:rPr>
          <w:rFonts w:hint="eastAsia"/>
        </w:rPr>
      </w:pPr>
      <w:r>
        <w:rPr>
          <w:rFonts w:eastAsia="Aptos" w:cs="Aptos"/>
        </w:rPr>
        <w:t>Only school-approved or otherwise authorised AI tools may be used for school work.</w:t>
      </w:r>
    </w:p>
    <w:p w14:paraId="5A9A094D" w14:textId="77777777" w:rsidR="008A0BF7" w:rsidRDefault="00D00288" w:rsidP="00D00288">
      <w:pPr>
        <w:pStyle w:val="ListBullet"/>
        <w:spacing w:after="60" w:line="259" w:lineRule="auto"/>
        <w:jc w:val="both"/>
        <w:rPr>
          <w:rFonts w:hint="eastAsia"/>
        </w:rPr>
      </w:pPr>
      <w:r>
        <w:rPr>
          <w:rFonts w:eastAsia="Aptos" w:cs="Aptos"/>
        </w:rPr>
        <w:t>Staff remain professionally responsible for the accuracy, suitability and final content of any work produced with AI assistance.</w:t>
      </w:r>
    </w:p>
    <w:p w14:paraId="6263C62F" w14:textId="77777777" w:rsidR="008A0BF7" w:rsidRDefault="00D00288" w:rsidP="00D00288">
      <w:pPr>
        <w:pStyle w:val="ListBullet"/>
        <w:spacing w:after="60" w:line="259" w:lineRule="auto"/>
        <w:jc w:val="both"/>
        <w:rPr>
          <w:rFonts w:hint="eastAsia"/>
        </w:rPr>
      </w:pPr>
      <w:r>
        <w:rPr>
          <w:rFonts w:eastAsia="Aptos" w:cs="Aptos"/>
        </w:rPr>
        <w:t>Personal, confidential, safeguarding or identifiable pupil information must not be entered into an AI system unless that specific use has been approved following appropriate DPO/IT consideration.</w:t>
      </w:r>
    </w:p>
    <w:p w14:paraId="28B6D28A" w14:textId="77777777" w:rsidR="008A0BF7" w:rsidRDefault="00D00288" w:rsidP="00D00288">
      <w:pPr>
        <w:pStyle w:val="ListBullet"/>
        <w:spacing w:after="60" w:line="259" w:lineRule="auto"/>
        <w:jc w:val="both"/>
        <w:rPr>
          <w:rFonts w:hint="eastAsia"/>
        </w:rPr>
      </w:pPr>
      <w:r>
        <w:rPr>
          <w:rFonts w:eastAsia="Aptos" w:cs="Aptos"/>
        </w:rPr>
        <w:t>AI must not replace professional judgement about safeguarding, assessment, teaching, SEND or pupils’ needs.</w:t>
      </w:r>
    </w:p>
    <w:p w14:paraId="08B7CD54" w14:textId="77777777" w:rsidR="008A0BF7" w:rsidRDefault="00D00288" w:rsidP="00D00288">
      <w:pPr>
        <w:pStyle w:val="ListBullet"/>
        <w:spacing w:after="60" w:line="259" w:lineRule="auto"/>
        <w:jc w:val="both"/>
        <w:rPr>
          <w:rFonts w:hint="eastAsia"/>
        </w:rPr>
      </w:pPr>
      <w:r>
        <w:rPr>
          <w:rFonts w:eastAsia="Aptos" w:cs="Aptos"/>
        </w:rPr>
        <w:t>AI output must be checked for factual accuracy, bias, harmful content, copyright issues and appropriateness before use.</w:t>
      </w:r>
    </w:p>
    <w:p w14:paraId="0E4CD727" w14:textId="77777777" w:rsidR="008A0BF7" w:rsidRDefault="00D00288" w:rsidP="00D00288">
      <w:pPr>
        <w:pStyle w:val="ListBullet"/>
        <w:spacing w:after="60" w:line="259" w:lineRule="auto"/>
        <w:jc w:val="both"/>
        <w:rPr>
          <w:rFonts w:hint="eastAsia"/>
        </w:rPr>
      </w:pPr>
      <w:r>
        <w:rPr>
          <w:rFonts w:eastAsia="Aptos" w:cs="Aptos"/>
        </w:rPr>
        <w:t>Use of AI should be acknowledged where school procedures or the nature of the work require transparency.</w:t>
      </w:r>
    </w:p>
    <w:p w14:paraId="34E69928" w14:textId="77777777" w:rsidR="008A0BF7" w:rsidRDefault="00D00288" w:rsidP="00D00288">
      <w:pPr>
        <w:pStyle w:val="Heading2"/>
        <w:spacing w:before="120" w:after="60" w:line="259" w:lineRule="auto"/>
        <w:jc w:val="both"/>
      </w:pPr>
      <w:r>
        <w:rPr>
          <w:rFonts w:ascii="Aptos" w:eastAsia="Aptos" w:hAnsi="Aptos" w:cs="Aptos"/>
        </w:rPr>
        <w:t>Pupil use of AI</w:t>
      </w:r>
    </w:p>
    <w:p w14:paraId="0D8E70E5" w14:textId="77777777" w:rsidR="008A0BF7" w:rsidRDefault="00D00288" w:rsidP="00D00288">
      <w:pPr>
        <w:pStyle w:val="ListBullet"/>
        <w:spacing w:after="60" w:line="259" w:lineRule="auto"/>
        <w:jc w:val="both"/>
        <w:rPr>
          <w:rFonts w:hint="eastAsia"/>
        </w:rPr>
      </w:pPr>
      <w:r>
        <w:rPr>
          <w:rFonts w:eastAsia="Aptos" w:cs="Aptos"/>
        </w:rPr>
        <w:t>Pupils may only use AI in school where a teacher has approved the activity, the tool is age-appropriate and appropriate safeguards are in place.</w:t>
      </w:r>
    </w:p>
    <w:p w14:paraId="2C8DC11B" w14:textId="77777777" w:rsidR="008A0BF7" w:rsidRDefault="00D00288" w:rsidP="00D00288">
      <w:pPr>
        <w:pStyle w:val="ListBullet"/>
        <w:spacing w:after="60" w:line="259" w:lineRule="auto"/>
        <w:jc w:val="both"/>
        <w:rPr>
          <w:rFonts w:hint="eastAsia"/>
        </w:rPr>
      </w:pPr>
      <w:r>
        <w:rPr>
          <w:rFonts w:eastAsia="Aptos" w:cs="Aptos"/>
        </w:rPr>
        <w:t>Pupils must not use AI to bully, impersonate, humiliate, create sexual or intimate images, generate discriminatory material, bypass security or present generated work dishonestly as their own.</w:t>
      </w:r>
    </w:p>
    <w:p w14:paraId="55360053" w14:textId="77777777" w:rsidR="008A0BF7" w:rsidRDefault="00D00288" w:rsidP="00D00288">
      <w:pPr>
        <w:pStyle w:val="ListBullet"/>
        <w:spacing w:after="60" w:line="259" w:lineRule="auto"/>
        <w:jc w:val="both"/>
        <w:rPr>
          <w:rFonts w:hint="eastAsia"/>
        </w:rPr>
      </w:pPr>
      <w:r>
        <w:rPr>
          <w:rFonts w:eastAsia="Aptos" w:cs="Aptos"/>
        </w:rPr>
        <w:t>Pupils will be taught that AI-generated information can be inaccurate, fabricated, biased or misleading and should be checked critically.</w:t>
      </w:r>
    </w:p>
    <w:p w14:paraId="13B74FFD" w14:textId="77777777" w:rsidR="008A0BF7" w:rsidRDefault="00D00288" w:rsidP="00D00288">
      <w:pPr>
        <w:pStyle w:val="Heading1"/>
        <w:pBdr>
          <w:bottom w:val="single" w:sz="6" w:space="3" w:color="3E2B8F"/>
        </w:pBdr>
        <w:spacing w:before="160" w:after="100" w:line="259" w:lineRule="auto"/>
        <w:jc w:val="both"/>
      </w:pPr>
      <w:r>
        <w:rPr>
          <w:rFonts w:ascii="Aptos" w:eastAsia="Aptos" w:hAnsi="Aptos" w:cs="Aptos"/>
        </w:rPr>
        <w:t>10. Images, video and audio</w:t>
      </w:r>
    </w:p>
    <w:p w14:paraId="7A845C99" w14:textId="77777777" w:rsidR="008A0BF7" w:rsidRDefault="00D00288" w:rsidP="00D00288">
      <w:pPr>
        <w:pStyle w:val="ListBullet"/>
        <w:spacing w:after="60" w:line="259" w:lineRule="auto"/>
        <w:jc w:val="both"/>
        <w:rPr>
          <w:rFonts w:hint="eastAsia"/>
        </w:rPr>
      </w:pPr>
      <w:r>
        <w:rPr>
          <w:rFonts w:eastAsia="Aptos" w:cs="Aptos"/>
        </w:rPr>
        <w:t xml:space="preserve">Staff and volunteers must use </w:t>
      </w:r>
      <w:r>
        <w:rPr>
          <w:rFonts w:eastAsia="Aptos" w:cs="Aptos"/>
        </w:rPr>
        <w:t>school-owned or specifically authorised devices and approved arrangements when creating images, video or audio of pupils for school purposes.</w:t>
      </w:r>
    </w:p>
    <w:p w14:paraId="42E1428F" w14:textId="77777777" w:rsidR="008A0BF7" w:rsidRDefault="00D00288" w:rsidP="00D00288">
      <w:pPr>
        <w:pStyle w:val="ListBullet"/>
        <w:spacing w:after="60" w:line="259" w:lineRule="auto"/>
        <w:jc w:val="both"/>
        <w:rPr>
          <w:rFonts w:hint="eastAsia"/>
        </w:rPr>
      </w:pPr>
      <w:r>
        <w:rPr>
          <w:rFonts w:eastAsia="Aptos" w:cs="Aptos"/>
        </w:rPr>
        <w:t>Personal devices must not be used to photograph or record pupils.</w:t>
      </w:r>
    </w:p>
    <w:p w14:paraId="56C32DDB" w14:textId="77777777" w:rsidR="008A0BF7" w:rsidRDefault="00D00288" w:rsidP="00D00288">
      <w:pPr>
        <w:pStyle w:val="ListBullet"/>
        <w:spacing w:after="60" w:line="259" w:lineRule="auto"/>
        <w:jc w:val="both"/>
        <w:rPr>
          <w:rFonts w:hint="eastAsia"/>
        </w:rPr>
      </w:pPr>
      <w:r>
        <w:rPr>
          <w:rFonts w:eastAsia="Aptos" w:cs="Aptos"/>
        </w:rPr>
        <w:t xml:space="preserve">Pupils may only take photographs, video or </w:t>
      </w:r>
      <w:r>
        <w:rPr>
          <w:rFonts w:eastAsia="Aptos" w:cs="Aptos"/>
        </w:rPr>
        <w:t>audio using school technology when an adult has authorised the activity.</w:t>
      </w:r>
    </w:p>
    <w:p w14:paraId="18C31675" w14:textId="77777777" w:rsidR="008A0BF7" w:rsidRDefault="00D00288" w:rsidP="00D00288">
      <w:pPr>
        <w:pStyle w:val="ListBullet"/>
        <w:spacing w:after="60" w:line="259" w:lineRule="auto"/>
        <w:jc w:val="both"/>
        <w:rPr>
          <w:rFonts w:hint="eastAsia"/>
        </w:rPr>
      </w:pPr>
      <w:r>
        <w:rPr>
          <w:rFonts w:eastAsia="Aptos" w:cs="Aptos"/>
        </w:rPr>
        <w:t>Users must not take, edit, create or share images in a way that humiliates, sexualises, harasses, bullies or places another person at risk.</w:t>
      </w:r>
    </w:p>
    <w:p w14:paraId="0F414F90" w14:textId="77777777" w:rsidR="008A0BF7" w:rsidRDefault="00D00288" w:rsidP="00D00288">
      <w:pPr>
        <w:pStyle w:val="ListBullet"/>
        <w:spacing w:after="60" w:line="259" w:lineRule="auto"/>
        <w:jc w:val="both"/>
        <w:rPr>
          <w:rFonts w:hint="eastAsia"/>
        </w:rPr>
      </w:pPr>
      <w:r>
        <w:rPr>
          <w:rFonts w:eastAsia="Aptos" w:cs="Aptos"/>
        </w:rPr>
        <w:t>Publishing or sharing pupil images must follow school permissions, safeguarding restrictions, privacy information and data-protection requirements.</w:t>
      </w:r>
    </w:p>
    <w:p w14:paraId="5795FE9C" w14:textId="77777777" w:rsidR="008A0BF7" w:rsidRDefault="00D00288" w:rsidP="00D00288">
      <w:pPr>
        <w:pStyle w:val="Heading1"/>
        <w:pBdr>
          <w:bottom w:val="single" w:sz="6" w:space="3" w:color="3E2B8F"/>
        </w:pBdr>
        <w:spacing w:before="160" w:after="100" w:line="259" w:lineRule="auto"/>
        <w:jc w:val="both"/>
      </w:pPr>
      <w:r>
        <w:rPr>
          <w:rFonts w:ascii="Aptos" w:eastAsia="Aptos" w:hAnsi="Aptos" w:cs="Aptos"/>
        </w:rPr>
        <w:t>11. Social media and public online activity</w:t>
      </w:r>
    </w:p>
    <w:p w14:paraId="30558276" w14:textId="77777777" w:rsidR="008A0BF7" w:rsidRDefault="00D00288" w:rsidP="00D00288">
      <w:pPr>
        <w:pStyle w:val="ListBullet"/>
        <w:spacing w:after="60" w:line="259" w:lineRule="auto"/>
        <w:jc w:val="both"/>
        <w:rPr>
          <w:rFonts w:hint="eastAsia"/>
        </w:rPr>
      </w:pPr>
      <w:r>
        <w:rPr>
          <w:rFonts w:eastAsia="Aptos" w:cs="Aptos"/>
        </w:rPr>
        <w:t>Only authorised staff may post through official school social-media accounts.</w:t>
      </w:r>
    </w:p>
    <w:p w14:paraId="5B7AAFE6" w14:textId="77777777" w:rsidR="008A0BF7" w:rsidRDefault="00D00288" w:rsidP="00D00288">
      <w:pPr>
        <w:pStyle w:val="ListBullet"/>
        <w:spacing w:after="60" w:line="259" w:lineRule="auto"/>
        <w:jc w:val="both"/>
        <w:rPr>
          <w:rFonts w:hint="eastAsia"/>
        </w:rPr>
      </w:pPr>
      <w:r>
        <w:rPr>
          <w:rFonts w:eastAsia="Aptos" w:cs="Aptos"/>
        </w:rPr>
        <w:t>Staff must maintain professional boundaries and must not discuss confidential school matters through personal social media.</w:t>
      </w:r>
    </w:p>
    <w:p w14:paraId="0CBAEBE4" w14:textId="77777777" w:rsidR="008A0BF7" w:rsidRDefault="00D00288" w:rsidP="00D00288">
      <w:pPr>
        <w:pStyle w:val="ListBullet"/>
        <w:spacing w:after="60" w:line="259" w:lineRule="auto"/>
        <w:jc w:val="both"/>
        <w:rPr>
          <w:rFonts w:hint="eastAsia"/>
        </w:rPr>
      </w:pPr>
      <w:r>
        <w:rPr>
          <w:rFonts w:eastAsia="Aptos" w:cs="Aptos"/>
        </w:rPr>
        <w:t>Users must not use the school name, branding or systems to publish unlawful, abusive, discriminatory or misleading content.</w:t>
      </w:r>
    </w:p>
    <w:p w14:paraId="79F83B6D" w14:textId="77777777" w:rsidR="008A0BF7" w:rsidRDefault="00D00288" w:rsidP="00D00288">
      <w:pPr>
        <w:pStyle w:val="ListBullet"/>
        <w:spacing w:after="60" w:line="259" w:lineRule="auto"/>
        <w:jc w:val="both"/>
        <w:rPr>
          <w:rFonts w:hint="eastAsia"/>
        </w:rPr>
      </w:pPr>
      <w:r>
        <w:rPr>
          <w:rFonts w:eastAsia="Aptos" w:cs="Aptos"/>
        </w:rPr>
        <w:t>Pupils must not use school accounts or devices to access social-media services unless specifically authorised for an educational purpose and appropriate for their age.</w:t>
      </w:r>
    </w:p>
    <w:p w14:paraId="430CCE3E" w14:textId="77777777" w:rsidR="008A0BF7" w:rsidRDefault="00D00288" w:rsidP="00D00288">
      <w:pPr>
        <w:pStyle w:val="ListBullet"/>
        <w:spacing w:after="60" w:line="259" w:lineRule="auto"/>
        <w:jc w:val="both"/>
        <w:rPr>
          <w:rFonts w:hint="eastAsia"/>
        </w:rPr>
      </w:pPr>
      <w:r>
        <w:rPr>
          <w:rFonts w:eastAsia="Aptos" w:cs="Aptos"/>
        </w:rPr>
        <w:t>Concerns about online bullying, harassment or harmful content must be reported through the school’s safeguarding/behaviour routes.</w:t>
      </w:r>
    </w:p>
    <w:p w14:paraId="5D50EDEC" w14:textId="77777777" w:rsidR="008A0BF7" w:rsidRDefault="00D00288" w:rsidP="00D00288">
      <w:pPr>
        <w:pStyle w:val="Heading1"/>
        <w:pBdr>
          <w:bottom w:val="single" w:sz="6" w:space="3" w:color="3E2B8F"/>
        </w:pBdr>
        <w:spacing w:before="160" w:after="100" w:line="259" w:lineRule="auto"/>
        <w:jc w:val="both"/>
      </w:pPr>
      <w:r>
        <w:rPr>
          <w:rFonts w:ascii="Aptos" w:eastAsia="Aptos" w:hAnsi="Aptos" w:cs="Aptos"/>
        </w:rPr>
        <w:lastRenderedPageBreak/>
        <w:t>12. Mobile phones and smart technology</w:t>
      </w:r>
    </w:p>
    <w:p w14:paraId="04C468EE" w14:textId="77777777" w:rsidR="008A0BF7" w:rsidRDefault="00D00288" w:rsidP="00D00288">
      <w:pPr>
        <w:spacing w:after="120" w:line="259" w:lineRule="auto"/>
        <w:jc w:val="both"/>
        <w:rPr>
          <w:rFonts w:hint="eastAsia"/>
        </w:rPr>
      </w:pPr>
      <w:r>
        <w:rPr>
          <w:rFonts w:eastAsia="Aptos" w:cs="Aptos"/>
        </w:rPr>
        <w:t>Manuden Primary School is a mobile-phone-free school for pupils. Pupil arrangements are set out in the Online Safety and Behaviour policies and reflect the school’s statutory mobile-phone duties.</w:t>
      </w:r>
    </w:p>
    <w:p w14:paraId="7DFA1F0A" w14:textId="77777777" w:rsidR="008A0BF7" w:rsidRDefault="00D00288" w:rsidP="00D00288">
      <w:pPr>
        <w:pStyle w:val="ListBullet"/>
        <w:spacing w:after="60" w:line="259" w:lineRule="auto"/>
        <w:jc w:val="both"/>
        <w:rPr>
          <w:rFonts w:hint="eastAsia"/>
        </w:rPr>
      </w:pPr>
      <w:r>
        <w:rPr>
          <w:rFonts w:eastAsia="Aptos" w:cs="Aptos"/>
        </w:rPr>
        <w:t>Where a pupil needs to bring a phone to school, it must be switched off before entering, handed to the school office, stored during the day and collected when the pupil leaves.</w:t>
      </w:r>
    </w:p>
    <w:p w14:paraId="7F85C5C1" w14:textId="77777777" w:rsidR="008A0BF7" w:rsidRDefault="00D00288" w:rsidP="00D00288">
      <w:pPr>
        <w:pStyle w:val="ListBullet"/>
        <w:spacing w:after="60" w:line="259" w:lineRule="auto"/>
        <w:jc w:val="both"/>
        <w:rPr>
          <w:rFonts w:hint="eastAsia"/>
        </w:rPr>
      </w:pPr>
      <w:r>
        <w:rPr>
          <w:rFonts w:eastAsia="Aptos" w:cs="Aptos"/>
        </w:rPr>
        <w:t>Pupils must not retain phones in bags, pockets, classrooms or trays during the school day.</w:t>
      </w:r>
    </w:p>
    <w:p w14:paraId="4A007885" w14:textId="77777777" w:rsidR="008A0BF7" w:rsidRDefault="00D00288" w:rsidP="00D00288">
      <w:pPr>
        <w:pStyle w:val="ListBullet"/>
        <w:spacing w:after="60" w:line="259" w:lineRule="auto"/>
        <w:jc w:val="both"/>
        <w:rPr>
          <w:rFonts w:hint="eastAsia"/>
        </w:rPr>
      </w:pPr>
      <w:r>
        <w:rPr>
          <w:rFonts w:eastAsia="Aptos" w:cs="Aptos"/>
        </w:rPr>
        <w:t>Smart watches or similar devices capable of communication, internet access or recording must have those functions disabled; if this cannot be done satisfactorily, the device may need to be stored at the office.</w:t>
      </w:r>
    </w:p>
    <w:p w14:paraId="0F1C6674" w14:textId="77777777" w:rsidR="008A0BF7" w:rsidRDefault="00D00288" w:rsidP="00D00288">
      <w:pPr>
        <w:pStyle w:val="ListBullet"/>
        <w:spacing w:after="60" w:line="259" w:lineRule="auto"/>
        <w:jc w:val="both"/>
        <w:rPr>
          <w:rFonts w:hint="eastAsia"/>
        </w:rPr>
      </w:pPr>
      <w:r>
        <w:rPr>
          <w:rFonts w:eastAsia="Aptos" w:cs="Aptos"/>
        </w:rPr>
        <w:t>Reasonable adjustments or exceptional arrangements may be authorised by the Headteacher where required.</w:t>
      </w:r>
    </w:p>
    <w:p w14:paraId="4F932557" w14:textId="77777777" w:rsidR="008A0BF7" w:rsidRDefault="00D00288" w:rsidP="00D00288">
      <w:pPr>
        <w:pStyle w:val="Heading1"/>
        <w:pBdr>
          <w:bottom w:val="single" w:sz="6" w:space="3" w:color="3E2B8F"/>
        </w:pBdr>
        <w:spacing w:before="160" w:after="100" w:line="259" w:lineRule="auto"/>
        <w:jc w:val="both"/>
      </w:pPr>
      <w:r>
        <w:rPr>
          <w:rFonts w:ascii="Aptos" w:eastAsia="Aptos" w:hAnsi="Aptos" w:cs="Aptos"/>
        </w:rPr>
        <w:t>13. Copyright, intellectual property and content creation</w:t>
      </w:r>
    </w:p>
    <w:p w14:paraId="5B0C5318" w14:textId="77777777" w:rsidR="008A0BF7" w:rsidRDefault="00D00288" w:rsidP="00D00288">
      <w:pPr>
        <w:pStyle w:val="ListBullet"/>
        <w:spacing w:after="60" w:line="259" w:lineRule="auto"/>
        <w:jc w:val="both"/>
        <w:rPr>
          <w:rFonts w:hint="eastAsia"/>
        </w:rPr>
      </w:pPr>
      <w:r>
        <w:rPr>
          <w:rFonts w:eastAsia="Aptos" w:cs="Aptos"/>
        </w:rPr>
        <w:t>Users must respect copyright, licensing and intellectual-property rights.</w:t>
      </w:r>
    </w:p>
    <w:p w14:paraId="02DCAD6B" w14:textId="77777777" w:rsidR="008A0BF7" w:rsidRDefault="00D00288" w:rsidP="00D00288">
      <w:pPr>
        <w:pStyle w:val="ListBullet"/>
        <w:spacing w:after="60" w:line="259" w:lineRule="auto"/>
        <w:jc w:val="both"/>
        <w:rPr>
          <w:rFonts w:hint="eastAsia"/>
        </w:rPr>
      </w:pPr>
      <w:r>
        <w:rPr>
          <w:rFonts w:eastAsia="Aptos" w:cs="Aptos"/>
        </w:rPr>
        <w:t>Work, images, music, video, software and other material must not be copied, uploaded, downloaded or distributed unlawfully.</w:t>
      </w:r>
    </w:p>
    <w:p w14:paraId="66F59259" w14:textId="77777777" w:rsidR="008A0BF7" w:rsidRDefault="00D00288" w:rsidP="00D00288">
      <w:pPr>
        <w:pStyle w:val="ListBullet"/>
        <w:spacing w:after="60" w:line="259" w:lineRule="auto"/>
        <w:jc w:val="both"/>
        <w:rPr>
          <w:rFonts w:hint="eastAsia"/>
        </w:rPr>
      </w:pPr>
      <w:r>
        <w:rPr>
          <w:rFonts w:eastAsia="Aptos" w:cs="Aptos"/>
        </w:rPr>
        <w:t>Sources should be acknowledged where appropriate and pupils should be taught not to present another person’s or AI-generated work dishonestly as their own.</w:t>
      </w:r>
    </w:p>
    <w:p w14:paraId="75FC4E2D" w14:textId="77777777" w:rsidR="008A0BF7" w:rsidRDefault="00D00288" w:rsidP="00D00288">
      <w:pPr>
        <w:pStyle w:val="ListBullet"/>
        <w:spacing w:after="60" w:line="259" w:lineRule="auto"/>
        <w:jc w:val="both"/>
        <w:rPr>
          <w:rFonts w:hint="eastAsia"/>
        </w:rPr>
      </w:pPr>
      <w:r>
        <w:rPr>
          <w:rFonts w:eastAsia="Aptos" w:cs="Aptos"/>
        </w:rPr>
        <w:t>School-created resources or information containing personal/confidential data must not be uploaded to public services without authorisation.</w:t>
      </w:r>
    </w:p>
    <w:p w14:paraId="6B501020" w14:textId="77777777" w:rsidR="008A0BF7" w:rsidRDefault="00D00288" w:rsidP="00D00288">
      <w:pPr>
        <w:pStyle w:val="Heading1"/>
        <w:pBdr>
          <w:bottom w:val="single" w:sz="6" w:space="3" w:color="3E2B8F"/>
        </w:pBdr>
        <w:spacing w:before="160" w:after="100" w:line="259" w:lineRule="auto"/>
        <w:jc w:val="both"/>
      </w:pPr>
      <w:r>
        <w:rPr>
          <w:rFonts w:ascii="Aptos" w:eastAsia="Aptos" w:hAnsi="Aptos" w:cs="Aptos"/>
        </w:rPr>
        <w:t>14. Prohibited and unacceptable activity</w:t>
      </w:r>
    </w:p>
    <w:p w14:paraId="79879E86" w14:textId="77777777" w:rsidR="008A0BF7" w:rsidRDefault="00D00288" w:rsidP="00D00288">
      <w:pPr>
        <w:spacing w:after="120" w:line="259" w:lineRule="auto"/>
        <w:jc w:val="both"/>
        <w:rPr>
          <w:rFonts w:hint="eastAsia"/>
        </w:rPr>
      </w:pPr>
      <w:r>
        <w:rPr>
          <w:rFonts w:eastAsia="Aptos" w:cs="Aptos"/>
        </w:rPr>
        <w:t>The following are prohibited unless an activity has been specifically authorised for legitimate technical, safeguarding or curriculum purposes:</w:t>
      </w:r>
    </w:p>
    <w:p w14:paraId="62D9611B" w14:textId="77777777" w:rsidR="008A0BF7" w:rsidRDefault="00D00288" w:rsidP="00D00288">
      <w:pPr>
        <w:pStyle w:val="ListBullet"/>
        <w:spacing w:after="60" w:line="259" w:lineRule="auto"/>
        <w:jc w:val="both"/>
        <w:rPr>
          <w:rFonts w:hint="eastAsia"/>
        </w:rPr>
      </w:pPr>
      <w:r>
        <w:rPr>
          <w:rFonts w:eastAsia="Aptos" w:cs="Aptos"/>
        </w:rPr>
        <w:t>accessing, creating, storing or sharing illegal, sexual, extremist, hateful, discriminatory or otherwise seriously harmful material;</w:t>
      </w:r>
    </w:p>
    <w:p w14:paraId="486F2E56" w14:textId="77777777" w:rsidR="008A0BF7" w:rsidRDefault="00D00288" w:rsidP="00D00288">
      <w:pPr>
        <w:pStyle w:val="ListBullet"/>
        <w:spacing w:after="60" w:line="259" w:lineRule="auto"/>
        <w:jc w:val="both"/>
        <w:rPr>
          <w:rFonts w:hint="eastAsia"/>
        </w:rPr>
      </w:pPr>
      <w:r>
        <w:rPr>
          <w:rFonts w:eastAsia="Aptos" w:cs="Aptos"/>
        </w:rPr>
        <w:t>cyberbullying, harassment, threats, impersonation or discriminatory abuse;</w:t>
      </w:r>
    </w:p>
    <w:p w14:paraId="6C5177CD" w14:textId="77777777" w:rsidR="008A0BF7" w:rsidRDefault="00D00288" w:rsidP="00D00288">
      <w:pPr>
        <w:pStyle w:val="ListBullet"/>
        <w:spacing w:after="60" w:line="259" w:lineRule="auto"/>
        <w:jc w:val="both"/>
        <w:rPr>
          <w:rFonts w:hint="eastAsia"/>
        </w:rPr>
      </w:pPr>
      <w:r>
        <w:rPr>
          <w:rFonts w:eastAsia="Aptos" w:cs="Aptos"/>
        </w:rPr>
        <w:t xml:space="preserve">creating, </w:t>
      </w:r>
      <w:r>
        <w:rPr>
          <w:rFonts w:eastAsia="Aptos" w:cs="Aptos"/>
        </w:rPr>
        <w:t>requesting, possessing or sharing nude/semi-nude or sexually explicit images, including AI-generated or digitally altered imagery;</w:t>
      </w:r>
    </w:p>
    <w:p w14:paraId="0C6DD628" w14:textId="77777777" w:rsidR="008A0BF7" w:rsidRDefault="00D00288" w:rsidP="00D00288">
      <w:pPr>
        <w:pStyle w:val="ListBullet"/>
        <w:spacing w:after="60" w:line="259" w:lineRule="auto"/>
        <w:jc w:val="both"/>
        <w:rPr>
          <w:rFonts w:hint="eastAsia"/>
        </w:rPr>
      </w:pPr>
      <w:r>
        <w:rPr>
          <w:rFonts w:eastAsia="Aptos" w:cs="Aptos"/>
        </w:rPr>
        <w:t>attempting to bypass filtering, monitoring, passwords, device management or other security controls;</w:t>
      </w:r>
    </w:p>
    <w:p w14:paraId="6CBD788C" w14:textId="77777777" w:rsidR="008A0BF7" w:rsidRDefault="00D00288" w:rsidP="00D00288">
      <w:pPr>
        <w:pStyle w:val="ListBullet"/>
        <w:spacing w:after="60" w:line="259" w:lineRule="auto"/>
        <w:jc w:val="both"/>
        <w:rPr>
          <w:rFonts w:hint="eastAsia"/>
        </w:rPr>
      </w:pPr>
      <w:r>
        <w:rPr>
          <w:rFonts w:eastAsia="Aptos" w:cs="Aptos"/>
        </w:rPr>
        <w:t>introducing malware, malicious code or intentionally disruptive software;</w:t>
      </w:r>
    </w:p>
    <w:p w14:paraId="3BC67FA8" w14:textId="77777777" w:rsidR="008A0BF7" w:rsidRDefault="00D00288" w:rsidP="00D00288">
      <w:pPr>
        <w:pStyle w:val="ListBullet"/>
        <w:spacing w:after="60" w:line="259" w:lineRule="auto"/>
        <w:jc w:val="both"/>
        <w:rPr>
          <w:rFonts w:hint="eastAsia"/>
        </w:rPr>
      </w:pPr>
      <w:r>
        <w:rPr>
          <w:rFonts w:eastAsia="Aptos" w:cs="Aptos"/>
        </w:rPr>
        <w:t>hacking, scanning, probing or attempting to gain unauthorised access to devices, accounts or networks;</w:t>
      </w:r>
    </w:p>
    <w:p w14:paraId="491C1FFB" w14:textId="77777777" w:rsidR="008A0BF7" w:rsidRDefault="00D00288" w:rsidP="00D00288">
      <w:pPr>
        <w:pStyle w:val="ListBullet"/>
        <w:spacing w:after="60" w:line="259" w:lineRule="auto"/>
        <w:jc w:val="both"/>
        <w:rPr>
          <w:rFonts w:hint="eastAsia"/>
        </w:rPr>
      </w:pPr>
      <w:r>
        <w:rPr>
          <w:rFonts w:eastAsia="Aptos" w:cs="Aptos"/>
        </w:rPr>
        <w:t>installing unapproved applications, software or browser extensions;</w:t>
      </w:r>
    </w:p>
    <w:p w14:paraId="5703B2C1" w14:textId="77777777" w:rsidR="008A0BF7" w:rsidRDefault="00D00288" w:rsidP="00D00288">
      <w:pPr>
        <w:pStyle w:val="ListBullet"/>
        <w:spacing w:after="60" w:line="259" w:lineRule="auto"/>
        <w:jc w:val="both"/>
        <w:rPr>
          <w:rFonts w:hint="eastAsia"/>
        </w:rPr>
      </w:pPr>
      <w:r>
        <w:rPr>
          <w:rFonts w:eastAsia="Aptos" w:cs="Aptos"/>
        </w:rPr>
        <w:t>using school technology for gambling, unlawful financial activity, fraud, cryptocurrency mining or unauthorised commercial activity;</w:t>
      </w:r>
    </w:p>
    <w:p w14:paraId="43ED7665" w14:textId="77777777" w:rsidR="008A0BF7" w:rsidRDefault="00D00288" w:rsidP="00D00288">
      <w:pPr>
        <w:pStyle w:val="ListBullet"/>
        <w:spacing w:after="60" w:line="259" w:lineRule="auto"/>
        <w:jc w:val="both"/>
        <w:rPr>
          <w:rFonts w:hint="eastAsia"/>
        </w:rPr>
      </w:pPr>
      <w:r>
        <w:rPr>
          <w:rFonts w:eastAsia="Aptos" w:cs="Aptos"/>
        </w:rPr>
        <w:t>using another person’s account or allowing another person to use an account issued to you;</w:t>
      </w:r>
    </w:p>
    <w:p w14:paraId="07E3EA32" w14:textId="77777777" w:rsidR="008A0BF7" w:rsidRDefault="00D00288" w:rsidP="00D00288">
      <w:pPr>
        <w:pStyle w:val="ListBullet"/>
        <w:spacing w:after="60" w:line="259" w:lineRule="auto"/>
        <w:jc w:val="both"/>
        <w:rPr>
          <w:rFonts w:hint="eastAsia"/>
        </w:rPr>
      </w:pPr>
      <w:r>
        <w:rPr>
          <w:rFonts w:eastAsia="Aptos" w:cs="Aptos"/>
        </w:rPr>
        <w:t>deliberately deleting, damaging, altering or concealing another person’s work, data or records.</w:t>
      </w:r>
    </w:p>
    <w:p w14:paraId="4D9C2A0C" w14:textId="77777777" w:rsidR="008A0BF7" w:rsidRDefault="00D00288" w:rsidP="00D00288">
      <w:pPr>
        <w:pStyle w:val="Heading1"/>
        <w:pBdr>
          <w:bottom w:val="single" w:sz="6" w:space="3" w:color="3E2B8F"/>
        </w:pBdr>
        <w:spacing w:before="160" w:after="100" w:line="259" w:lineRule="auto"/>
        <w:jc w:val="both"/>
      </w:pPr>
      <w:r>
        <w:rPr>
          <w:rFonts w:ascii="Aptos" w:eastAsia="Aptos" w:hAnsi="Aptos" w:cs="Aptos"/>
        </w:rPr>
        <w:t>15. Reporting concerns, incidents and mistakes</w:t>
      </w:r>
    </w:p>
    <w:p w14:paraId="7B05FCCD" w14:textId="77777777" w:rsidR="008A0BF7" w:rsidRDefault="00D00288" w:rsidP="00D00288">
      <w:pPr>
        <w:spacing w:after="120" w:line="259" w:lineRule="auto"/>
        <w:jc w:val="both"/>
        <w:rPr>
          <w:rFonts w:hint="eastAsia"/>
        </w:rPr>
      </w:pPr>
      <w:r>
        <w:rPr>
          <w:rFonts w:eastAsia="Aptos" w:cs="Aptos"/>
        </w:rPr>
        <w:t>Users are expected to report concerns promptly. A pupil or member of staff will not be criticised merely for reporting that they clicked something accidentally, made a genuine mistake or encountered harmful material. Early reporting allows the school to protect people and systems.</w:t>
      </w:r>
    </w:p>
    <w:tbl>
      <w:tblPr>
        <w:tblW w:w="0" w:type="auto"/>
        <w:jc w:val="center"/>
        <w:tblLayout w:type="fixed"/>
        <w:tblLook w:val="04A0" w:firstRow="1" w:lastRow="0" w:firstColumn="1" w:lastColumn="0" w:noHBand="0" w:noVBand="1"/>
      </w:tblPr>
      <w:tblGrid>
        <w:gridCol w:w="5083"/>
        <w:gridCol w:w="5083"/>
      </w:tblGrid>
      <w:tr w:rsidR="008A0BF7" w14:paraId="2BB8A43B" w14:textId="77777777">
        <w:trPr>
          <w:cantSplit/>
          <w:tblHeader/>
          <w:jc w:val="center"/>
        </w:trPr>
        <w:tc>
          <w:tcPr>
            <w:tcW w:w="5083" w:type="dxa"/>
            <w:tcBorders>
              <w:top w:val="single" w:sz="5" w:space="0" w:color="3E2B8F"/>
              <w:left w:val="single" w:sz="5" w:space="0" w:color="3E2B8F"/>
              <w:bottom w:val="single" w:sz="5" w:space="0" w:color="3E2B8F"/>
              <w:right w:val="single" w:sz="5" w:space="0" w:color="3E2B8F"/>
            </w:tcBorders>
            <w:shd w:val="clear" w:color="auto" w:fill="3E2B8F"/>
            <w:tcMar>
              <w:top w:w="90" w:type="dxa"/>
              <w:left w:w="110" w:type="dxa"/>
              <w:bottom w:w="90" w:type="dxa"/>
              <w:right w:w="110" w:type="dxa"/>
            </w:tcMar>
          </w:tcPr>
          <w:p w14:paraId="2FC03AA3" w14:textId="77777777" w:rsidR="008A0BF7" w:rsidRDefault="00D00288" w:rsidP="00D00288">
            <w:pPr>
              <w:spacing w:after="0" w:line="259" w:lineRule="auto"/>
              <w:jc w:val="both"/>
              <w:rPr>
                <w:rFonts w:hint="eastAsia"/>
              </w:rPr>
            </w:pPr>
            <w:r>
              <w:rPr>
                <w:rFonts w:eastAsia="Aptos" w:cs="Aptos"/>
                <w:b/>
                <w:color w:val="FFFFFF"/>
                <w:sz w:val="19"/>
              </w:rPr>
              <w:t>Concern</w:t>
            </w:r>
          </w:p>
        </w:tc>
        <w:tc>
          <w:tcPr>
            <w:tcW w:w="5083" w:type="dxa"/>
            <w:tcBorders>
              <w:top w:val="single" w:sz="5" w:space="0" w:color="3E2B8F"/>
              <w:left w:val="single" w:sz="5" w:space="0" w:color="3E2B8F"/>
              <w:bottom w:val="single" w:sz="5" w:space="0" w:color="3E2B8F"/>
              <w:right w:val="single" w:sz="5" w:space="0" w:color="3E2B8F"/>
            </w:tcBorders>
            <w:shd w:val="clear" w:color="auto" w:fill="3E2B8F"/>
            <w:tcMar>
              <w:top w:w="90" w:type="dxa"/>
              <w:left w:w="110" w:type="dxa"/>
              <w:bottom w:w="90" w:type="dxa"/>
              <w:right w:w="110" w:type="dxa"/>
            </w:tcMar>
          </w:tcPr>
          <w:p w14:paraId="7C9643EC" w14:textId="77777777" w:rsidR="008A0BF7" w:rsidRDefault="00D00288" w:rsidP="00D00288">
            <w:pPr>
              <w:spacing w:after="0" w:line="259" w:lineRule="auto"/>
              <w:jc w:val="both"/>
              <w:rPr>
                <w:rFonts w:hint="eastAsia"/>
              </w:rPr>
            </w:pPr>
            <w:r>
              <w:rPr>
                <w:rFonts w:eastAsia="Aptos" w:cs="Aptos"/>
                <w:b/>
                <w:color w:val="FFFFFF"/>
                <w:sz w:val="19"/>
              </w:rPr>
              <w:t>Report to / action</w:t>
            </w:r>
          </w:p>
        </w:tc>
      </w:tr>
      <w:tr w:rsidR="008A0BF7" w14:paraId="007A6713"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90" w:type="dxa"/>
              <w:left w:w="110" w:type="dxa"/>
              <w:bottom w:w="90" w:type="dxa"/>
              <w:right w:w="110" w:type="dxa"/>
            </w:tcMar>
          </w:tcPr>
          <w:p w14:paraId="658129B2" w14:textId="77777777" w:rsidR="008A0BF7" w:rsidRDefault="00D00288" w:rsidP="00D00288">
            <w:pPr>
              <w:spacing w:after="0" w:line="259" w:lineRule="auto"/>
              <w:jc w:val="both"/>
              <w:rPr>
                <w:rFonts w:hint="eastAsia"/>
              </w:rPr>
            </w:pPr>
            <w:r>
              <w:rPr>
                <w:rFonts w:eastAsia="Aptos" w:cs="Aptos"/>
                <w:b/>
                <w:color w:val="25324A"/>
                <w:sz w:val="18"/>
              </w:rPr>
              <w:t>Safeguarding or harmful online content</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tcPr>
          <w:p w14:paraId="27298FB2" w14:textId="77777777" w:rsidR="008A0BF7" w:rsidRDefault="00D00288" w:rsidP="00D00288">
            <w:pPr>
              <w:spacing w:after="0" w:line="259" w:lineRule="auto"/>
              <w:jc w:val="both"/>
              <w:rPr>
                <w:rFonts w:hint="eastAsia"/>
              </w:rPr>
            </w:pPr>
            <w:r>
              <w:rPr>
                <w:rFonts w:eastAsia="Aptos" w:cs="Aptos"/>
                <w:color w:val="5F6673"/>
                <w:sz w:val="18"/>
              </w:rPr>
              <w:t xml:space="preserve">DSL or Deputy DSL immediately; follow the Child Protection and Safeguarding </w:t>
            </w:r>
            <w:r>
              <w:rPr>
                <w:rFonts w:eastAsia="Aptos" w:cs="Aptos"/>
                <w:color w:val="5F6673"/>
                <w:sz w:val="18"/>
              </w:rPr>
              <w:t>Policy.</w:t>
            </w:r>
          </w:p>
        </w:tc>
      </w:tr>
      <w:tr w:rsidR="008A0BF7" w14:paraId="0D7C5CDB"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90" w:type="dxa"/>
              <w:left w:w="110" w:type="dxa"/>
              <w:bottom w:w="90" w:type="dxa"/>
              <w:right w:w="110" w:type="dxa"/>
            </w:tcMar>
          </w:tcPr>
          <w:p w14:paraId="72D0FB59" w14:textId="77777777" w:rsidR="008A0BF7" w:rsidRDefault="00D00288" w:rsidP="00D00288">
            <w:pPr>
              <w:spacing w:after="0" w:line="259" w:lineRule="auto"/>
              <w:jc w:val="both"/>
              <w:rPr>
                <w:rFonts w:hint="eastAsia"/>
              </w:rPr>
            </w:pPr>
            <w:r>
              <w:rPr>
                <w:rFonts w:eastAsia="Aptos" w:cs="Aptos"/>
                <w:b/>
                <w:color w:val="25324A"/>
                <w:sz w:val="18"/>
              </w:rPr>
              <w:lastRenderedPageBreak/>
              <w:t>Data breach or loss of personal/confidential information</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tcPr>
          <w:p w14:paraId="56476F0E" w14:textId="77777777" w:rsidR="008A0BF7" w:rsidRDefault="00D00288" w:rsidP="00D00288">
            <w:pPr>
              <w:spacing w:after="0" w:line="259" w:lineRule="auto"/>
              <w:jc w:val="both"/>
              <w:rPr>
                <w:rFonts w:hint="eastAsia"/>
              </w:rPr>
            </w:pPr>
            <w:r>
              <w:rPr>
                <w:rFonts w:eastAsia="Aptos" w:cs="Aptos"/>
                <w:color w:val="5F6673"/>
                <w:sz w:val="18"/>
              </w:rPr>
              <w:t>Headteacher / School Office immediately; DPO route as appropriate.</w:t>
            </w:r>
          </w:p>
        </w:tc>
      </w:tr>
      <w:tr w:rsidR="008A0BF7" w14:paraId="5FCA9F59"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90" w:type="dxa"/>
              <w:left w:w="110" w:type="dxa"/>
              <w:bottom w:w="90" w:type="dxa"/>
              <w:right w:w="110" w:type="dxa"/>
            </w:tcMar>
          </w:tcPr>
          <w:p w14:paraId="7702FF31" w14:textId="77777777" w:rsidR="008A0BF7" w:rsidRDefault="00D00288" w:rsidP="00D00288">
            <w:pPr>
              <w:spacing w:after="0" w:line="259" w:lineRule="auto"/>
              <w:jc w:val="both"/>
              <w:rPr>
                <w:rFonts w:hint="eastAsia"/>
              </w:rPr>
            </w:pPr>
            <w:r>
              <w:rPr>
                <w:rFonts w:eastAsia="Aptos" w:cs="Aptos"/>
                <w:b/>
                <w:color w:val="25324A"/>
                <w:sz w:val="18"/>
              </w:rPr>
              <w:t>Suspicious email, malware, compromised account or cyber incident</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tcPr>
          <w:p w14:paraId="4904FF80" w14:textId="77777777" w:rsidR="008A0BF7" w:rsidRDefault="00D00288" w:rsidP="00D00288">
            <w:pPr>
              <w:spacing w:after="0" w:line="259" w:lineRule="auto"/>
              <w:jc w:val="both"/>
              <w:rPr>
                <w:rFonts w:hint="eastAsia"/>
              </w:rPr>
            </w:pPr>
            <w:r>
              <w:rPr>
                <w:rFonts w:eastAsia="Aptos" w:cs="Aptos"/>
                <w:color w:val="5F6673"/>
                <w:sz w:val="18"/>
              </w:rPr>
              <w:t xml:space="preserve">IT support and Headteacher promptly; do not </w:t>
            </w:r>
            <w:r>
              <w:rPr>
                <w:rFonts w:eastAsia="Aptos" w:cs="Aptos"/>
                <w:color w:val="5F6673"/>
                <w:sz w:val="18"/>
              </w:rPr>
              <w:t>continue interacting with suspicious content.</w:t>
            </w:r>
          </w:p>
        </w:tc>
      </w:tr>
      <w:tr w:rsidR="008A0BF7" w14:paraId="48016BEE"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90" w:type="dxa"/>
              <w:left w:w="110" w:type="dxa"/>
              <w:bottom w:w="90" w:type="dxa"/>
              <w:right w:w="110" w:type="dxa"/>
            </w:tcMar>
          </w:tcPr>
          <w:p w14:paraId="7B500EF7" w14:textId="77777777" w:rsidR="008A0BF7" w:rsidRDefault="00D00288" w:rsidP="00D00288">
            <w:pPr>
              <w:spacing w:after="0" w:line="259" w:lineRule="auto"/>
              <w:jc w:val="both"/>
              <w:rPr>
                <w:rFonts w:hint="eastAsia"/>
              </w:rPr>
            </w:pPr>
            <w:r>
              <w:rPr>
                <w:rFonts w:eastAsia="Aptos" w:cs="Aptos"/>
                <w:b/>
                <w:color w:val="25324A"/>
                <w:sz w:val="18"/>
              </w:rPr>
              <w:t>Filtering/monitoring not working or legitimate material blocked</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tcPr>
          <w:p w14:paraId="495B20AD" w14:textId="77777777" w:rsidR="008A0BF7" w:rsidRDefault="00D00288" w:rsidP="00D00288">
            <w:pPr>
              <w:spacing w:after="0" w:line="259" w:lineRule="auto"/>
              <w:jc w:val="both"/>
              <w:rPr>
                <w:rFonts w:hint="eastAsia"/>
              </w:rPr>
            </w:pPr>
            <w:r>
              <w:rPr>
                <w:rFonts w:eastAsia="Aptos" w:cs="Aptos"/>
                <w:color w:val="5F6673"/>
                <w:sz w:val="18"/>
              </w:rPr>
              <w:t>Report through the agreed school/IT route. Do not bypass controls.</w:t>
            </w:r>
          </w:p>
        </w:tc>
      </w:tr>
      <w:tr w:rsidR="008A0BF7" w14:paraId="205BAB4F"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90" w:type="dxa"/>
              <w:left w:w="110" w:type="dxa"/>
              <w:bottom w:w="90" w:type="dxa"/>
              <w:right w:w="110" w:type="dxa"/>
            </w:tcMar>
          </w:tcPr>
          <w:p w14:paraId="7996768E" w14:textId="77777777" w:rsidR="008A0BF7" w:rsidRDefault="00D00288" w:rsidP="00D00288">
            <w:pPr>
              <w:spacing w:after="0" w:line="259" w:lineRule="auto"/>
              <w:jc w:val="both"/>
              <w:rPr>
                <w:rFonts w:hint="eastAsia"/>
              </w:rPr>
            </w:pPr>
            <w:r>
              <w:rPr>
                <w:rFonts w:eastAsia="Aptos" w:cs="Aptos"/>
                <w:b/>
                <w:color w:val="25324A"/>
                <w:sz w:val="18"/>
              </w:rPr>
              <w:t>Concern about an adult’s technology use</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tcPr>
          <w:p w14:paraId="1C4F1169" w14:textId="77777777" w:rsidR="008A0BF7" w:rsidRDefault="00D00288" w:rsidP="00D00288">
            <w:pPr>
              <w:spacing w:after="0" w:line="259" w:lineRule="auto"/>
              <w:jc w:val="both"/>
              <w:rPr>
                <w:rFonts w:hint="eastAsia"/>
              </w:rPr>
            </w:pPr>
            <w:r>
              <w:rPr>
                <w:rFonts w:eastAsia="Aptos" w:cs="Aptos"/>
                <w:color w:val="5F6673"/>
                <w:sz w:val="18"/>
              </w:rPr>
              <w:t>Follow safeguarding allegations/low-level concern procedures; do not investigate personally.</w:t>
            </w:r>
          </w:p>
        </w:tc>
      </w:tr>
    </w:tbl>
    <w:p w14:paraId="77C7B815" w14:textId="77777777" w:rsidR="008A0BF7" w:rsidRDefault="00D00288" w:rsidP="00D00288">
      <w:pPr>
        <w:pStyle w:val="Heading1"/>
        <w:pBdr>
          <w:bottom w:val="single" w:sz="6" w:space="3" w:color="3E2B8F"/>
        </w:pBdr>
        <w:spacing w:before="160" w:after="100" w:line="259" w:lineRule="auto"/>
        <w:jc w:val="both"/>
      </w:pPr>
      <w:r>
        <w:rPr>
          <w:rFonts w:ascii="Aptos" w:eastAsia="Aptos" w:hAnsi="Aptos" w:cs="Aptos"/>
        </w:rPr>
        <w:t>16. Breaches and consequences</w:t>
      </w:r>
    </w:p>
    <w:p w14:paraId="43EDFB49" w14:textId="77777777" w:rsidR="008A0BF7" w:rsidRDefault="00D00288" w:rsidP="00D00288">
      <w:pPr>
        <w:spacing w:after="120" w:line="259" w:lineRule="auto"/>
        <w:jc w:val="both"/>
        <w:rPr>
          <w:rFonts w:hint="eastAsia"/>
        </w:rPr>
      </w:pPr>
      <w:r>
        <w:rPr>
          <w:rFonts w:eastAsia="Aptos" w:cs="Aptos"/>
        </w:rPr>
        <w:t>The response to a breach will be proportionate to the user, seriousness, intent, impact and safeguarding/cyber-security risk. The school may restrict or remove access while a concern is considered.</w:t>
      </w:r>
    </w:p>
    <w:p w14:paraId="1BCDEA86" w14:textId="77777777" w:rsidR="008A0BF7" w:rsidRDefault="00D00288" w:rsidP="00D00288">
      <w:pPr>
        <w:pStyle w:val="ListBullet"/>
        <w:spacing w:after="60" w:line="259" w:lineRule="auto"/>
        <w:jc w:val="both"/>
        <w:rPr>
          <w:rFonts w:hint="eastAsia"/>
        </w:rPr>
      </w:pPr>
      <w:r>
        <w:rPr>
          <w:rFonts w:eastAsia="Aptos" w:cs="Aptos"/>
        </w:rPr>
        <w:t>Pupil breaches may be addressed through the Behaviour Policy, alongside education, safeguarding support or parental involvement as appropriate.</w:t>
      </w:r>
    </w:p>
    <w:p w14:paraId="45AAE9B3" w14:textId="77777777" w:rsidR="008A0BF7" w:rsidRDefault="00D00288" w:rsidP="00D00288">
      <w:pPr>
        <w:pStyle w:val="ListBullet"/>
        <w:spacing w:after="60" w:line="259" w:lineRule="auto"/>
        <w:jc w:val="both"/>
        <w:rPr>
          <w:rFonts w:hint="eastAsia"/>
        </w:rPr>
      </w:pPr>
      <w:r>
        <w:rPr>
          <w:rFonts w:eastAsia="Aptos" w:cs="Aptos"/>
        </w:rPr>
        <w:t>Staff breaches may be managed through the Staff Code of Conduct, safeguarding, disciplinary, capability or data-protection procedures as appropriate.</w:t>
      </w:r>
    </w:p>
    <w:p w14:paraId="48D45BC2" w14:textId="77777777" w:rsidR="008A0BF7" w:rsidRDefault="00D00288" w:rsidP="00D00288">
      <w:pPr>
        <w:pStyle w:val="ListBullet"/>
        <w:spacing w:after="60" w:line="259" w:lineRule="auto"/>
        <w:jc w:val="both"/>
        <w:rPr>
          <w:rFonts w:hint="eastAsia"/>
        </w:rPr>
      </w:pPr>
      <w:r>
        <w:rPr>
          <w:rFonts w:eastAsia="Aptos" w:cs="Aptos"/>
        </w:rPr>
        <w:t>Volunteer, contractor or visitor access may be restricted or withdrawn.</w:t>
      </w:r>
    </w:p>
    <w:p w14:paraId="15D0F241" w14:textId="77777777" w:rsidR="008A0BF7" w:rsidRDefault="00D00288" w:rsidP="00D00288">
      <w:pPr>
        <w:pStyle w:val="ListBullet"/>
        <w:spacing w:after="60" w:line="259" w:lineRule="auto"/>
        <w:jc w:val="both"/>
        <w:rPr>
          <w:rFonts w:hint="eastAsia"/>
        </w:rPr>
      </w:pPr>
      <w:r>
        <w:rPr>
          <w:rFonts w:eastAsia="Aptos" w:cs="Aptos"/>
        </w:rPr>
        <w:t xml:space="preserve">Serious matters may be referred to the DPO, local authority, LADO, police, Report Fraud or other relevant </w:t>
      </w:r>
      <w:r>
        <w:rPr>
          <w:rFonts w:eastAsia="Aptos" w:cs="Aptos"/>
        </w:rPr>
        <w:t>agency as appropriate.</w:t>
      </w:r>
    </w:p>
    <w:p w14:paraId="0BEA53C0" w14:textId="77777777" w:rsidR="008A0BF7" w:rsidRDefault="00D00288" w:rsidP="00D00288">
      <w:pPr>
        <w:pStyle w:val="ListBullet"/>
        <w:spacing w:after="60" w:line="259" w:lineRule="auto"/>
        <w:jc w:val="both"/>
        <w:rPr>
          <w:rFonts w:hint="eastAsia"/>
        </w:rPr>
      </w:pPr>
      <w:r>
        <w:rPr>
          <w:rFonts w:eastAsia="Aptos" w:cs="Aptos"/>
        </w:rPr>
        <w:t>A safeguarding concern always takes priority over an IT or disciplinary investigation.</w:t>
      </w:r>
    </w:p>
    <w:p w14:paraId="379B9FB4" w14:textId="77777777" w:rsidR="008A0BF7" w:rsidRDefault="00D00288" w:rsidP="00D00288">
      <w:pPr>
        <w:pStyle w:val="Heading1"/>
        <w:pBdr>
          <w:bottom w:val="single" w:sz="6" w:space="3" w:color="3E2B8F"/>
        </w:pBdr>
        <w:spacing w:before="160" w:after="100" w:line="259" w:lineRule="auto"/>
        <w:jc w:val="both"/>
      </w:pPr>
      <w:r>
        <w:rPr>
          <w:rFonts w:ascii="Aptos" w:eastAsia="Aptos" w:hAnsi="Aptos" w:cs="Aptos"/>
        </w:rPr>
        <w:t>17. Training, induction and annual agreement</w:t>
      </w:r>
    </w:p>
    <w:p w14:paraId="684A83A5" w14:textId="77777777" w:rsidR="008A0BF7" w:rsidRDefault="00D00288" w:rsidP="00D00288">
      <w:pPr>
        <w:spacing w:after="120" w:line="259" w:lineRule="auto"/>
        <w:jc w:val="both"/>
        <w:rPr>
          <w:rFonts w:hint="eastAsia"/>
        </w:rPr>
      </w:pPr>
      <w:r>
        <w:rPr>
          <w:rFonts w:eastAsia="Aptos" w:cs="Aptos"/>
        </w:rPr>
        <w:t>The school will provide age- and role-appropriate information and training. Cyber-security and online-safety expectations will be reinforced throughout the year and when risks or systems change.</w:t>
      </w:r>
    </w:p>
    <w:p w14:paraId="0DA9472F" w14:textId="77777777" w:rsidR="008A0BF7" w:rsidRDefault="00D00288" w:rsidP="00D00288">
      <w:pPr>
        <w:pStyle w:val="ListBullet"/>
        <w:spacing w:after="60" w:line="259" w:lineRule="auto"/>
        <w:jc w:val="both"/>
        <w:rPr>
          <w:rFonts w:hint="eastAsia"/>
        </w:rPr>
      </w:pPr>
      <w:r>
        <w:rPr>
          <w:rFonts w:eastAsia="Aptos" w:cs="Aptos"/>
        </w:rPr>
        <w:t>All staff will read and sign the Staff Acceptable Use Agreement annually, normally at the start of the academic year, and new staff will do so as part of induction.</w:t>
      </w:r>
    </w:p>
    <w:p w14:paraId="321C7B51" w14:textId="77777777" w:rsidR="008A0BF7" w:rsidRDefault="00D00288" w:rsidP="00D00288">
      <w:pPr>
        <w:pStyle w:val="ListBullet"/>
        <w:spacing w:after="60" w:line="259" w:lineRule="auto"/>
        <w:jc w:val="both"/>
        <w:rPr>
          <w:rFonts w:hint="eastAsia"/>
        </w:rPr>
      </w:pPr>
      <w:r>
        <w:rPr>
          <w:rFonts w:eastAsia="Aptos" w:cs="Aptos"/>
        </w:rPr>
        <w:t>KS2 pupils will be taught the expectations and will sign the pupil agreement each academic year.</w:t>
      </w:r>
    </w:p>
    <w:p w14:paraId="09B39078" w14:textId="77777777" w:rsidR="008A0BF7" w:rsidRDefault="00D00288" w:rsidP="00D00288">
      <w:pPr>
        <w:pStyle w:val="ListBullet"/>
        <w:spacing w:after="60" w:line="259" w:lineRule="auto"/>
        <w:jc w:val="both"/>
        <w:rPr>
          <w:rFonts w:hint="eastAsia"/>
        </w:rPr>
      </w:pPr>
      <w:r>
        <w:rPr>
          <w:rFonts w:eastAsia="Aptos" w:cs="Aptos"/>
        </w:rPr>
        <w:t>EYFS and KS1 pupils will learn and revisit the simpler child-friendly rules with their teachers rather than being expected to sign a complex policy.</w:t>
      </w:r>
    </w:p>
    <w:p w14:paraId="48BA0E5B" w14:textId="77777777" w:rsidR="008A0BF7" w:rsidRDefault="00D00288" w:rsidP="00D00288">
      <w:pPr>
        <w:pStyle w:val="ListBullet"/>
        <w:spacing w:after="60" w:line="259" w:lineRule="auto"/>
        <w:jc w:val="both"/>
        <w:rPr>
          <w:rFonts w:hint="eastAsia"/>
        </w:rPr>
      </w:pPr>
      <w:r>
        <w:rPr>
          <w:rFonts w:eastAsia="Aptos" w:cs="Aptos"/>
        </w:rPr>
        <w:t>Parents/carers will be informed of the pupil rules through school communications, normally including the start-of-year newsletter, and may be asked to acknowledge electronically that they have read and discussed them with their child.</w:t>
      </w:r>
    </w:p>
    <w:p w14:paraId="24C58CD5" w14:textId="77777777" w:rsidR="008A0BF7" w:rsidRDefault="00D00288" w:rsidP="00D00288">
      <w:pPr>
        <w:pStyle w:val="ListBullet"/>
        <w:spacing w:after="60" w:line="259" w:lineRule="auto"/>
        <w:jc w:val="both"/>
        <w:rPr>
          <w:rFonts w:hint="eastAsia"/>
        </w:rPr>
      </w:pPr>
      <w:r>
        <w:rPr>
          <w:rFonts w:eastAsia="Aptos" w:cs="Aptos"/>
        </w:rPr>
        <w:t>Supply staff, volunteers, contractors, visitors and guests who require network, Wi-Fi, system or data access will be made aware of and agree to the relevant acceptable use conditions.</w:t>
      </w:r>
    </w:p>
    <w:p w14:paraId="49B87DB4" w14:textId="77777777" w:rsidR="008A0BF7" w:rsidRDefault="00D00288" w:rsidP="00D00288">
      <w:pPr>
        <w:pStyle w:val="Heading1"/>
        <w:pBdr>
          <w:bottom w:val="single" w:sz="6" w:space="3" w:color="3E2B8F"/>
        </w:pBdr>
        <w:spacing w:before="160" w:after="100" w:line="259" w:lineRule="auto"/>
        <w:jc w:val="both"/>
      </w:pPr>
      <w:r>
        <w:rPr>
          <w:rFonts w:ascii="Aptos" w:eastAsia="Aptos" w:hAnsi="Aptos" w:cs="Aptos"/>
        </w:rPr>
        <w:t>18. Monitoring and review</w:t>
      </w:r>
    </w:p>
    <w:p w14:paraId="45BB3051" w14:textId="77777777" w:rsidR="008A0BF7" w:rsidRDefault="00D00288" w:rsidP="00D00288">
      <w:pPr>
        <w:spacing w:after="120" w:line="259" w:lineRule="auto"/>
        <w:jc w:val="both"/>
        <w:rPr>
          <w:rFonts w:hint="eastAsia"/>
        </w:rPr>
      </w:pPr>
      <w:r>
        <w:rPr>
          <w:rFonts w:eastAsia="Aptos" w:cs="Aptos"/>
        </w:rPr>
        <w:t>The Headteacher will monitor implementation of this policy in conjunction with the DSL, IT support and DPO as appropriate. The policy will be reviewed at least annually and earlier where technology, school systems, national guidance, cyber-security risks, filtering/monitoring arrangements or safeguarding practice change.</w:t>
      </w:r>
    </w:p>
    <w:p w14:paraId="393969AB" w14:textId="77777777" w:rsidR="008A0BF7" w:rsidRDefault="00D00288" w:rsidP="00D00288">
      <w:pPr>
        <w:spacing w:after="120" w:line="259" w:lineRule="auto"/>
        <w:jc w:val="both"/>
        <w:rPr>
          <w:rFonts w:hint="eastAsia"/>
        </w:rPr>
      </w:pPr>
      <w:r>
        <w:rPr>
          <w:rFonts w:eastAsia="Aptos" w:cs="Aptos"/>
        </w:rPr>
        <w:t>The Governing Body will approve the policy and receive appropriate assurance about cyber security, online safety and filtering and monitoring. Individual user activity will only be shared with governors where appropriate and confidentiality will be protected.</w:t>
      </w:r>
    </w:p>
    <w:p w14:paraId="6A97A195" w14:textId="77777777" w:rsidR="008A0BF7" w:rsidRDefault="00D00288" w:rsidP="00D00288">
      <w:pPr>
        <w:pStyle w:val="Heading1"/>
        <w:pBdr>
          <w:bottom w:val="single" w:sz="6" w:space="3" w:color="3E2B8F"/>
        </w:pBdr>
        <w:spacing w:before="160" w:after="100" w:line="259" w:lineRule="auto"/>
        <w:jc w:val="both"/>
      </w:pPr>
      <w:r>
        <w:rPr>
          <w:rFonts w:ascii="Aptos" w:eastAsia="Aptos" w:hAnsi="Aptos" w:cs="Aptos"/>
        </w:rPr>
        <w:lastRenderedPageBreak/>
        <w:t>19. Further guidance</w:t>
      </w:r>
    </w:p>
    <w:p w14:paraId="561EB083" w14:textId="77777777" w:rsidR="008A0BF7" w:rsidRDefault="00D00288" w:rsidP="00D00288">
      <w:pPr>
        <w:spacing w:after="60" w:line="259" w:lineRule="auto"/>
        <w:jc w:val="both"/>
        <w:rPr>
          <w:rFonts w:hint="eastAsia"/>
        </w:rPr>
      </w:pPr>
      <w:r>
        <w:rPr>
          <w:rFonts w:eastAsia="Aptos" w:cs="Aptos"/>
          <w:b/>
        </w:rPr>
        <w:t xml:space="preserve">DfE cyber security core standard: </w:t>
      </w:r>
      <w:hyperlink r:id="rId9">
        <w:r>
          <w:rPr>
            <w:rFonts w:eastAsia="Aptos" w:cs="Aptos"/>
            <w:color w:val="2F5597"/>
            <w:u w:val="single"/>
          </w:rPr>
          <w:t>Meeting digital and technology standards in schools and colleges</w:t>
        </w:r>
      </w:hyperlink>
    </w:p>
    <w:p w14:paraId="72667431" w14:textId="77777777" w:rsidR="008A0BF7" w:rsidRDefault="00D00288" w:rsidP="00D00288">
      <w:pPr>
        <w:spacing w:after="60" w:line="259" w:lineRule="auto"/>
        <w:jc w:val="both"/>
        <w:rPr>
          <w:rFonts w:hint="eastAsia"/>
        </w:rPr>
      </w:pPr>
      <w:r>
        <w:rPr>
          <w:rFonts w:eastAsia="Aptos" w:cs="Aptos"/>
          <w:b/>
        </w:rPr>
        <w:t xml:space="preserve">DfE filtering and monitoring core standard: </w:t>
      </w:r>
      <w:hyperlink r:id="rId10">
        <w:r>
          <w:rPr>
            <w:rFonts w:eastAsia="Aptos" w:cs="Aptos"/>
            <w:color w:val="2F5597"/>
            <w:u w:val="single"/>
          </w:rPr>
          <w:t>Filtering and monitoring: core standard</w:t>
        </w:r>
      </w:hyperlink>
    </w:p>
    <w:p w14:paraId="5F847D80" w14:textId="77777777" w:rsidR="008A0BF7" w:rsidRDefault="00D00288" w:rsidP="00D00288">
      <w:pPr>
        <w:spacing w:after="60" w:line="259" w:lineRule="auto"/>
        <w:jc w:val="both"/>
        <w:rPr>
          <w:rFonts w:hint="eastAsia"/>
        </w:rPr>
      </w:pPr>
      <w:r>
        <w:rPr>
          <w:rFonts w:eastAsia="Aptos" w:cs="Aptos"/>
          <w:b/>
        </w:rPr>
        <w:t xml:space="preserve">Keeping Children Safe in Education 2026: </w:t>
      </w:r>
      <w:hyperlink r:id="rId11">
        <w:r>
          <w:rPr>
            <w:rFonts w:eastAsia="Aptos" w:cs="Aptos"/>
            <w:color w:val="2F5597"/>
            <w:u w:val="single"/>
          </w:rPr>
          <w:t>KCSIE</w:t>
        </w:r>
      </w:hyperlink>
    </w:p>
    <w:p w14:paraId="78CF8185" w14:textId="77777777" w:rsidR="008A0BF7" w:rsidRDefault="00D00288" w:rsidP="00D00288">
      <w:pPr>
        <w:spacing w:after="60" w:line="259" w:lineRule="auto"/>
        <w:jc w:val="both"/>
        <w:rPr>
          <w:rFonts w:hint="eastAsia"/>
        </w:rPr>
      </w:pPr>
      <w:r>
        <w:rPr>
          <w:rFonts w:eastAsia="Aptos" w:cs="Aptos"/>
          <w:b/>
        </w:rPr>
        <w:t xml:space="preserve">DfE data protection guidance: </w:t>
      </w:r>
      <w:hyperlink r:id="rId12">
        <w:r>
          <w:rPr>
            <w:rFonts w:eastAsia="Aptos" w:cs="Aptos"/>
            <w:color w:val="2F5597"/>
            <w:u w:val="single"/>
          </w:rPr>
          <w:t>Data protection in schools</w:t>
        </w:r>
      </w:hyperlink>
    </w:p>
    <w:p w14:paraId="4BA8CC58" w14:textId="77777777" w:rsidR="008A0BF7" w:rsidRDefault="00D00288">
      <w:pPr>
        <w:pStyle w:val="Heading1"/>
        <w:pageBreakBefore/>
        <w:pBdr>
          <w:bottom w:val="single" w:sz="6" w:space="3" w:color="3E2B8F"/>
        </w:pBdr>
        <w:spacing w:before="0" w:after="100" w:line="259" w:lineRule="auto"/>
      </w:pPr>
      <w:r>
        <w:rPr>
          <w:rFonts w:ascii="Aptos" w:eastAsia="Aptos" w:hAnsi="Aptos" w:cs="Aptos"/>
        </w:rPr>
        <w:lastRenderedPageBreak/>
        <w:t>Appendix 1 – Staff Acceptable Use Agreement</w:t>
      </w:r>
    </w:p>
    <w:p w14:paraId="25B41DB8" w14:textId="77777777" w:rsidR="008A0BF7" w:rsidRDefault="00D00288">
      <w:pPr>
        <w:spacing w:after="120" w:line="259" w:lineRule="auto"/>
        <w:rPr>
          <w:rFonts w:hint="eastAsia"/>
        </w:rPr>
      </w:pPr>
      <w:r>
        <w:rPr>
          <w:rFonts w:eastAsia="Aptos" w:cs="Aptos"/>
        </w:rPr>
        <w:t>This agreement applies to all employees, supply and temporary staff and any other adult given staff-level access to Manuden technology, systems or data. It should be read with the full Acceptable Use of Technology Policy, Staff Code of Conduct, Online Safety Policy and Child Protection and Safeguarding Policy.</w:t>
      </w:r>
    </w:p>
    <w:p w14:paraId="09E4D5D8" w14:textId="77777777" w:rsidR="008A0BF7" w:rsidRDefault="00D00288">
      <w:pPr>
        <w:spacing w:after="120" w:line="259" w:lineRule="auto"/>
        <w:rPr>
          <w:rFonts w:hint="eastAsia"/>
        </w:rPr>
      </w:pPr>
      <w:r>
        <w:rPr>
          <w:rFonts w:eastAsia="Aptos" w:cs="Aptos"/>
        </w:rPr>
        <w:t>By signing, I confirm that I will:</w:t>
      </w:r>
    </w:p>
    <w:p w14:paraId="2AEC6336" w14:textId="77777777" w:rsidR="008A0BF7" w:rsidRDefault="00D00288">
      <w:pPr>
        <w:pStyle w:val="ListBullet"/>
        <w:spacing w:after="60" w:line="259" w:lineRule="auto"/>
        <w:rPr>
          <w:rFonts w:hint="eastAsia"/>
        </w:rPr>
      </w:pPr>
      <w:r>
        <w:rPr>
          <w:rFonts w:eastAsia="Aptos" w:cs="Aptos"/>
        </w:rPr>
        <w:t>use school technology, accounts and data only for authorised professional purposes;</w:t>
      </w:r>
    </w:p>
    <w:p w14:paraId="49A6DABE" w14:textId="77777777" w:rsidR="008A0BF7" w:rsidRDefault="00D00288">
      <w:pPr>
        <w:pStyle w:val="ListBullet"/>
        <w:spacing w:after="60" w:line="259" w:lineRule="auto"/>
        <w:rPr>
          <w:rFonts w:hint="eastAsia"/>
        </w:rPr>
      </w:pPr>
      <w:r>
        <w:rPr>
          <w:rFonts w:eastAsia="Aptos" w:cs="Aptos"/>
        </w:rPr>
        <w:t>keep passwords and authentication information secure and use MFA where provided;</w:t>
      </w:r>
    </w:p>
    <w:p w14:paraId="212299D8" w14:textId="77777777" w:rsidR="008A0BF7" w:rsidRDefault="00D00288">
      <w:pPr>
        <w:pStyle w:val="ListBullet"/>
        <w:spacing w:after="60" w:line="259" w:lineRule="auto"/>
        <w:rPr>
          <w:rFonts w:hint="eastAsia"/>
        </w:rPr>
      </w:pPr>
      <w:r>
        <w:rPr>
          <w:rFonts w:eastAsia="Aptos" w:cs="Aptos"/>
        </w:rPr>
        <w:t>lock devices when unattended and protect school equipment from loss, theft or unauthorised use;</w:t>
      </w:r>
    </w:p>
    <w:p w14:paraId="4774BFBF" w14:textId="77777777" w:rsidR="008A0BF7" w:rsidRDefault="00D00288">
      <w:pPr>
        <w:pStyle w:val="ListBullet"/>
        <w:spacing w:after="60" w:line="259" w:lineRule="auto"/>
        <w:rPr>
          <w:rFonts w:hint="eastAsia"/>
        </w:rPr>
      </w:pPr>
      <w:r>
        <w:rPr>
          <w:rFonts w:eastAsia="Aptos" w:cs="Aptos"/>
        </w:rPr>
        <w:t xml:space="preserve">use approved school accounts and systems for </w:t>
      </w:r>
      <w:r>
        <w:rPr>
          <w:rFonts w:eastAsia="Aptos" w:cs="Aptos"/>
        </w:rPr>
        <w:t>professional communication and confidential work;</w:t>
      </w:r>
    </w:p>
    <w:p w14:paraId="64ECD8C7" w14:textId="77777777" w:rsidR="008A0BF7" w:rsidRDefault="00D00288">
      <w:pPr>
        <w:pStyle w:val="ListBullet"/>
        <w:spacing w:after="60" w:line="259" w:lineRule="auto"/>
        <w:rPr>
          <w:rFonts w:hint="eastAsia"/>
        </w:rPr>
      </w:pPr>
      <w:r>
        <w:rPr>
          <w:rFonts w:eastAsia="Aptos" w:cs="Aptos"/>
        </w:rPr>
        <w:t>protect personal data and report any suspected data breach, loss or misdirection immediately;</w:t>
      </w:r>
    </w:p>
    <w:p w14:paraId="6D4534B0" w14:textId="77777777" w:rsidR="008A0BF7" w:rsidRDefault="00D00288">
      <w:pPr>
        <w:pStyle w:val="ListBullet"/>
        <w:spacing w:after="60" w:line="259" w:lineRule="auto"/>
        <w:rPr>
          <w:rFonts w:hint="eastAsia"/>
        </w:rPr>
      </w:pPr>
      <w:r>
        <w:rPr>
          <w:rFonts w:eastAsia="Aptos" w:cs="Aptos"/>
        </w:rPr>
        <w:t>follow filtering, monitoring and cyber-security requirements and never try to bypass controls;</w:t>
      </w:r>
    </w:p>
    <w:p w14:paraId="13034172" w14:textId="77777777" w:rsidR="008A0BF7" w:rsidRDefault="00D00288">
      <w:pPr>
        <w:pStyle w:val="ListBullet"/>
        <w:spacing w:after="60" w:line="259" w:lineRule="auto"/>
        <w:rPr>
          <w:rFonts w:hint="eastAsia"/>
        </w:rPr>
      </w:pPr>
      <w:r>
        <w:rPr>
          <w:rFonts w:eastAsia="Aptos" w:cs="Aptos"/>
        </w:rPr>
        <w:t>report safeguarding concerns to the DSL/Deputy DSL immediately and report technical/cyber concerns promptly;</w:t>
      </w:r>
    </w:p>
    <w:p w14:paraId="7EF26F7A" w14:textId="77777777" w:rsidR="008A0BF7" w:rsidRDefault="00D00288">
      <w:pPr>
        <w:pStyle w:val="ListBullet"/>
        <w:spacing w:after="60" w:line="259" w:lineRule="auto"/>
        <w:rPr>
          <w:rFonts w:hint="eastAsia"/>
        </w:rPr>
      </w:pPr>
      <w:r>
        <w:rPr>
          <w:rFonts w:eastAsia="Aptos" w:cs="Aptos"/>
        </w:rPr>
        <w:t>use personal phones only as permitted, including approved MFA or genuine emergencies, and never use a personal device to photograph or record pupils;</w:t>
      </w:r>
    </w:p>
    <w:p w14:paraId="35AB9CF2" w14:textId="77777777" w:rsidR="008A0BF7" w:rsidRDefault="00D00288">
      <w:pPr>
        <w:pStyle w:val="ListBullet"/>
        <w:spacing w:after="60" w:line="259" w:lineRule="auto"/>
        <w:rPr>
          <w:rFonts w:hint="eastAsia"/>
        </w:rPr>
      </w:pPr>
      <w:r>
        <w:rPr>
          <w:rFonts w:eastAsia="Aptos" w:cs="Aptos"/>
        </w:rPr>
        <w:t>not store pupil/confidential information on personal devices or unapproved services;</w:t>
      </w:r>
    </w:p>
    <w:p w14:paraId="13B0D30C" w14:textId="77777777" w:rsidR="008A0BF7" w:rsidRDefault="00D00288">
      <w:pPr>
        <w:pStyle w:val="ListBullet"/>
        <w:spacing w:after="60" w:line="259" w:lineRule="auto"/>
        <w:rPr>
          <w:rFonts w:hint="eastAsia"/>
        </w:rPr>
      </w:pPr>
      <w:r>
        <w:rPr>
          <w:rFonts w:eastAsia="Aptos" w:cs="Aptos"/>
        </w:rPr>
        <w:t>only access CPOMS or other safeguarding records from a personal device where this has been specifically authorised and appropriately secured;</w:t>
      </w:r>
    </w:p>
    <w:p w14:paraId="019D32C1" w14:textId="77777777" w:rsidR="008A0BF7" w:rsidRDefault="00D00288">
      <w:pPr>
        <w:pStyle w:val="ListBullet"/>
        <w:spacing w:after="60" w:line="259" w:lineRule="auto"/>
        <w:rPr>
          <w:rFonts w:hint="eastAsia"/>
        </w:rPr>
      </w:pPr>
      <w:r>
        <w:rPr>
          <w:rFonts w:eastAsia="Aptos" w:cs="Aptos"/>
        </w:rPr>
        <w:t>use AI only in line with school-approved arrangements, never entering personal/confidential/safeguarding data unless that specific use has been authorised after appropriate DPO/IT consideration;</w:t>
      </w:r>
    </w:p>
    <w:p w14:paraId="06B0BCDB" w14:textId="77777777" w:rsidR="008A0BF7" w:rsidRDefault="00D00288">
      <w:pPr>
        <w:pStyle w:val="ListBullet"/>
        <w:spacing w:after="60" w:line="259" w:lineRule="auto"/>
        <w:rPr>
          <w:rFonts w:hint="eastAsia"/>
        </w:rPr>
      </w:pPr>
      <w:r>
        <w:rPr>
          <w:rFonts w:eastAsia="Aptos" w:cs="Aptos"/>
        </w:rPr>
        <w:t>fact-check AI output and remain professionally responsible for all final work;</w:t>
      </w:r>
    </w:p>
    <w:p w14:paraId="4549CD84" w14:textId="77777777" w:rsidR="008A0BF7" w:rsidRDefault="00D00288">
      <w:pPr>
        <w:pStyle w:val="ListBullet"/>
        <w:spacing w:after="60" w:line="259" w:lineRule="auto"/>
        <w:rPr>
          <w:rFonts w:hint="eastAsia"/>
        </w:rPr>
      </w:pPr>
      <w:r>
        <w:rPr>
          <w:rFonts w:eastAsia="Aptos" w:cs="Aptos"/>
        </w:rPr>
        <w:t>maintain professional boundaries in email, messaging, social media and all online communication;</w:t>
      </w:r>
    </w:p>
    <w:p w14:paraId="3B5E0986" w14:textId="77777777" w:rsidR="008A0BF7" w:rsidRDefault="00D00288">
      <w:pPr>
        <w:pStyle w:val="ListBullet"/>
        <w:spacing w:after="60" w:line="259" w:lineRule="auto"/>
        <w:rPr>
          <w:rFonts w:hint="eastAsia"/>
        </w:rPr>
      </w:pPr>
      <w:r>
        <w:rPr>
          <w:rFonts w:eastAsia="Aptos" w:cs="Aptos"/>
        </w:rPr>
        <w:t>respect copyright, licensing and intellectual-property requirements;</w:t>
      </w:r>
    </w:p>
    <w:p w14:paraId="21A01D44" w14:textId="77777777" w:rsidR="008A0BF7" w:rsidRDefault="00D00288">
      <w:pPr>
        <w:pStyle w:val="ListBullet"/>
        <w:spacing w:after="60" w:line="259" w:lineRule="auto"/>
        <w:rPr>
          <w:rFonts w:hint="eastAsia"/>
        </w:rPr>
      </w:pPr>
      <w:r>
        <w:rPr>
          <w:rFonts w:eastAsia="Aptos" w:cs="Aptos"/>
        </w:rPr>
        <w:t xml:space="preserve">tell the school promptly if I think an account or device has been compromised or I make a mistake that may </w:t>
      </w:r>
      <w:r>
        <w:rPr>
          <w:rFonts w:eastAsia="Aptos" w:cs="Aptos"/>
        </w:rPr>
        <w:t>create a safeguarding, data-protection or cyber-security risk;</w:t>
      </w:r>
    </w:p>
    <w:p w14:paraId="168F8D67" w14:textId="77777777" w:rsidR="008A0BF7" w:rsidRDefault="00D00288">
      <w:pPr>
        <w:pStyle w:val="ListBullet"/>
        <w:spacing w:after="60" w:line="259" w:lineRule="auto"/>
        <w:rPr>
          <w:rFonts w:hint="eastAsia"/>
        </w:rPr>
      </w:pPr>
      <w:r>
        <w:rPr>
          <w:rFonts w:eastAsia="Aptos" w:cs="Aptos"/>
        </w:rPr>
        <w:t>understand that school accounts, networks and managed devices may be filtered, logged and monitored.</w:t>
      </w:r>
    </w:p>
    <w:tbl>
      <w:tblPr>
        <w:tblW w:w="0" w:type="auto"/>
        <w:jc w:val="center"/>
        <w:tblLayout w:type="fixed"/>
        <w:tblLook w:val="04A0" w:firstRow="1" w:lastRow="0" w:firstColumn="1" w:lastColumn="0" w:noHBand="0" w:noVBand="1"/>
      </w:tblPr>
      <w:tblGrid>
        <w:gridCol w:w="5083"/>
        <w:gridCol w:w="5083"/>
        <w:gridCol w:w="184"/>
      </w:tblGrid>
      <w:tr w:rsidR="008A0BF7" w14:paraId="035F04B1" w14:textId="77777777">
        <w:trPr>
          <w:gridAfter w:val="1"/>
          <w:wAfter w:w="184" w:type="dxa"/>
          <w:cantSplit/>
          <w:jc w:val="center"/>
        </w:trPr>
        <w:tc>
          <w:tcPr>
            <w:tcW w:w="10166" w:type="dxa"/>
            <w:gridSpan w:val="2"/>
            <w:tcBorders>
              <w:top w:val="single" w:sz="8" w:space="0" w:color="F3C300"/>
              <w:left w:val="single" w:sz="8" w:space="0" w:color="F3C300"/>
              <w:bottom w:val="single" w:sz="8" w:space="0" w:color="F3C300"/>
              <w:right w:val="single" w:sz="8" w:space="0" w:color="F3C300"/>
            </w:tcBorders>
            <w:shd w:val="clear" w:color="auto" w:fill="FFF8DA"/>
            <w:tcMar>
              <w:top w:w="120" w:type="dxa"/>
              <w:left w:w="150" w:type="dxa"/>
              <w:bottom w:w="120" w:type="dxa"/>
              <w:right w:w="150" w:type="dxa"/>
            </w:tcMar>
          </w:tcPr>
          <w:p w14:paraId="1C3057C6" w14:textId="77777777" w:rsidR="008A0BF7" w:rsidRDefault="00D00288">
            <w:pPr>
              <w:spacing w:after="60" w:line="259" w:lineRule="auto"/>
              <w:rPr>
                <w:rFonts w:hint="eastAsia"/>
              </w:rPr>
            </w:pPr>
            <w:r>
              <w:rPr>
                <w:rFonts w:eastAsia="Aptos" w:cs="Aptos"/>
                <w:b/>
                <w:color w:val="25324A"/>
                <w:sz w:val="20"/>
              </w:rPr>
              <w:t>If something goes wrong</w:t>
            </w:r>
          </w:p>
          <w:p w14:paraId="05A418FB" w14:textId="77777777" w:rsidR="008A0BF7" w:rsidRDefault="00D00288">
            <w:pPr>
              <w:spacing w:after="0" w:line="259" w:lineRule="auto"/>
              <w:rPr>
                <w:rFonts w:hint="eastAsia"/>
              </w:rPr>
            </w:pPr>
            <w:r>
              <w:rPr>
                <w:rFonts w:eastAsia="Aptos" w:cs="Aptos"/>
                <w:color w:val="25324A"/>
                <w:sz w:val="19"/>
              </w:rPr>
              <w:t>Report it promptly. Do not conceal a mistake, delete evidence, investigate a safeguarding concern yourself or continue interacting with suspicious content.</w:t>
            </w:r>
          </w:p>
        </w:tc>
      </w:tr>
      <w:tr w:rsidR="008A0BF7" w14:paraId="064AD428"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130" w:type="dxa"/>
              <w:left w:w="110" w:type="dxa"/>
              <w:bottom w:w="130" w:type="dxa"/>
              <w:right w:w="110" w:type="dxa"/>
            </w:tcMar>
          </w:tcPr>
          <w:p w14:paraId="6F43B3EB" w14:textId="77777777" w:rsidR="008A0BF7" w:rsidRDefault="00D00288">
            <w:pPr>
              <w:spacing w:after="0" w:line="259" w:lineRule="auto"/>
              <w:rPr>
                <w:rFonts w:hint="eastAsia"/>
              </w:rPr>
            </w:pPr>
            <w:r>
              <w:rPr>
                <w:rFonts w:eastAsia="Aptos" w:cs="Aptos"/>
                <w:b/>
                <w:color w:val="25324A"/>
                <w:sz w:val="19"/>
              </w:rPr>
              <w:t>Name</w:t>
            </w:r>
          </w:p>
        </w:tc>
        <w:tc>
          <w:tcPr>
            <w:tcW w:w="5083" w:type="dxa"/>
            <w:gridSpan w:val="2"/>
            <w:tcBorders>
              <w:top w:val="single" w:sz="5" w:space="0" w:color="D8DCE3"/>
              <w:left w:val="single" w:sz="5" w:space="0" w:color="D8DCE3"/>
              <w:bottom w:val="single" w:sz="5" w:space="0" w:color="D8DCE3"/>
              <w:right w:val="single" w:sz="5" w:space="0" w:color="D8DCE3"/>
            </w:tcBorders>
            <w:tcMar>
              <w:top w:w="130" w:type="dxa"/>
              <w:left w:w="110" w:type="dxa"/>
              <w:bottom w:w="130" w:type="dxa"/>
              <w:right w:w="110" w:type="dxa"/>
            </w:tcMar>
          </w:tcPr>
          <w:p w14:paraId="135A325D" w14:textId="77777777" w:rsidR="008A0BF7" w:rsidRDefault="008A0BF7">
            <w:pPr>
              <w:spacing w:after="0" w:line="259" w:lineRule="auto"/>
              <w:rPr>
                <w:rFonts w:hint="eastAsia"/>
              </w:rPr>
            </w:pPr>
          </w:p>
        </w:tc>
      </w:tr>
      <w:tr w:rsidR="008A0BF7" w14:paraId="67A568A3"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130" w:type="dxa"/>
              <w:left w:w="110" w:type="dxa"/>
              <w:bottom w:w="130" w:type="dxa"/>
              <w:right w:w="110" w:type="dxa"/>
            </w:tcMar>
          </w:tcPr>
          <w:p w14:paraId="7FB9C91C" w14:textId="77777777" w:rsidR="008A0BF7" w:rsidRDefault="00D00288">
            <w:pPr>
              <w:spacing w:after="0" w:line="259" w:lineRule="auto"/>
              <w:rPr>
                <w:rFonts w:hint="eastAsia"/>
              </w:rPr>
            </w:pPr>
            <w:r>
              <w:rPr>
                <w:rFonts w:eastAsia="Aptos" w:cs="Aptos"/>
                <w:b/>
                <w:color w:val="25324A"/>
                <w:sz w:val="19"/>
              </w:rPr>
              <w:t>Role</w:t>
            </w:r>
          </w:p>
        </w:tc>
        <w:tc>
          <w:tcPr>
            <w:tcW w:w="5083" w:type="dxa"/>
            <w:gridSpan w:val="2"/>
            <w:tcBorders>
              <w:top w:val="single" w:sz="5" w:space="0" w:color="D8DCE3"/>
              <w:left w:val="single" w:sz="5" w:space="0" w:color="D8DCE3"/>
              <w:bottom w:val="single" w:sz="5" w:space="0" w:color="D8DCE3"/>
              <w:right w:val="single" w:sz="5" w:space="0" w:color="D8DCE3"/>
            </w:tcBorders>
            <w:tcMar>
              <w:top w:w="130" w:type="dxa"/>
              <w:left w:w="110" w:type="dxa"/>
              <w:bottom w:w="130" w:type="dxa"/>
              <w:right w:w="110" w:type="dxa"/>
            </w:tcMar>
          </w:tcPr>
          <w:p w14:paraId="15653B6C" w14:textId="77777777" w:rsidR="008A0BF7" w:rsidRDefault="008A0BF7">
            <w:pPr>
              <w:spacing w:after="0" w:line="259" w:lineRule="auto"/>
              <w:rPr>
                <w:rFonts w:hint="eastAsia"/>
              </w:rPr>
            </w:pPr>
          </w:p>
        </w:tc>
      </w:tr>
      <w:tr w:rsidR="008A0BF7" w14:paraId="5677E233"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130" w:type="dxa"/>
              <w:left w:w="110" w:type="dxa"/>
              <w:bottom w:w="130" w:type="dxa"/>
              <w:right w:w="110" w:type="dxa"/>
            </w:tcMar>
          </w:tcPr>
          <w:p w14:paraId="4FAC1D37" w14:textId="77777777" w:rsidR="008A0BF7" w:rsidRDefault="00D00288">
            <w:pPr>
              <w:spacing w:after="0" w:line="259" w:lineRule="auto"/>
              <w:rPr>
                <w:rFonts w:hint="eastAsia"/>
              </w:rPr>
            </w:pPr>
            <w:r>
              <w:rPr>
                <w:rFonts w:eastAsia="Aptos" w:cs="Aptos"/>
                <w:b/>
                <w:color w:val="25324A"/>
                <w:sz w:val="19"/>
              </w:rPr>
              <w:t>Signature</w:t>
            </w:r>
          </w:p>
        </w:tc>
        <w:tc>
          <w:tcPr>
            <w:tcW w:w="5083" w:type="dxa"/>
            <w:gridSpan w:val="2"/>
            <w:tcBorders>
              <w:top w:val="single" w:sz="5" w:space="0" w:color="D8DCE3"/>
              <w:left w:val="single" w:sz="5" w:space="0" w:color="D8DCE3"/>
              <w:bottom w:val="single" w:sz="5" w:space="0" w:color="D8DCE3"/>
              <w:right w:val="single" w:sz="5" w:space="0" w:color="D8DCE3"/>
            </w:tcBorders>
            <w:tcMar>
              <w:top w:w="130" w:type="dxa"/>
              <w:left w:w="110" w:type="dxa"/>
              <w:bottom w:w="130" w:type="dxa"/>
              <w:right w:w="110" w:type="dxa"/>
            </w:tcMar>
          </w:tcPr>
          <w:p w14:paraId="18E9A551" w14:textId="77777777" w:rsidR="008A0BF7" w:rsidRDefault="008A0BF7">
            <w:pPr>
              <w:spacing w:after="0" w:line="259" w:lineRule="auto"/>
              <w:rPr>
                <w:rFonts w:hint="eastAsia"/>
              </w:rPr>
            </w:pPr>
          </w:p>
        </w:tc>
      </w:tr>
      <w:tr w:rsidR="008A0BF7" w14:paraId="37B79249"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130" w:type="dxa"/>
              <w:left w:w="110" w:type="dxa"/>
              <w:bottom w:w="130" w:type="dxa"/>
              <w:right w:w="110" w:type="dxa"/>
            </w:tcMar>
          </w:tcPr>
          <w:p w14:paraId="502DAD32" w14:textId="77777777" w:rsidR="008A0BF7" w:rsidRDefault="00D00288">
            <w:pPr>
              <w:spacing w:after="0" w:line="259" w:lineRule="auto"/>
              <w:rPr>
                <w:rFonts w:hint="eastAsia"/>
              </w:rPr>
            </w:pPr>
            <w:r>
              <w:rPr>
                <w:rFonts w:eastAsia="Aptos" w:cs="Aptos"/>
                <w:b/>
                <w:color w:val="25324A"/>
                <w:sz w:val="19"/>
              </w:rPr>
              <w:t>Date</w:t>
            </w:r>
          </w:p>
        </w:tc>
        <w:tc>
          <w:tcPr>
            <w:tcW w:w="5083" w:type="dxa"/>
            <w:gridSpan w:val="2"/>
            <w:tcBorders>
              <w:top w:val="single" w:sz="5" w:space="0" w:color="D8DCE3"/>
              <w:left w:val="single" w:sz="5" w:space="0" w:color="D8DCE3"/>
              <w:bottom w:val="single" w:sz="5" w:space="0" w:color="D8DCE3"/>
              <w:right w:val="single" w:sz="5" w:space="0" w:color="D8DCE3"/>
            </w:tcBorders>
            <w:tcMar>
              <w:top w:w="130" w:type="dxa"/>
              <w:left w:w="110" w:type="dxa"/>
              <w:bottom w:w="130" w:type="dxa"/>
              <w:right w:w="110" w:type="dxa"/>
            </w:tcMar>
          </w:tcPr>
          <w:p w14:paraId="035A3BDF" w14:textId="77777777" w:rsidR="008A0BF7" w:rsidRDefault="008A0BF7">
            <w:pPr>
              <w:spacing w:after="0" w:line="259" w:lineRule="auto"/>
              <w:rPr>
                <w:rFonts w:hint="eastAsia"/>
              </w:rPr>
            </w:pPr>
          </w:p>
        </w:tc>
      </w:tr>
    </w:tbl>
    <w:p w14:paraId="1873BDCF" w14:textId="77777777" w:rsidR="008A0BF7" w:rsidRDefault="00D00288">
      <w:pPr>
        <w:pStyle w:val="Heading1"/>
        <w:pageBreakBefore/>
        <w:pBdr>
          <w:bottom w:val="single" w:sz="6" w:space="3" w:color="3E2B8F"/>
        </w:pBdr>
        <w:spacing w:before="0" w:after="100" w:line="259" w:lineRule="auto"/>
      </w:pPr>
      <w:r>
        <w:rPr>
          <w:rFonts w:ascii="Aptos" w:eastAsia="Aptos" w:hAnsi="Aptos" w:cs="Aptos"/>
        </w:rPr>
        <w:lastRenderedPageBreak/>
        <w:t>Appendix 2 – KS2 Pupil Acceptable Use Agreement</w:t>
      </w:r>
    </w:p>
    <w:p w14:paraId="2B456606" w14:textId="77777777" w:rsidR="008A0BF7" w:rsidRDefault="00D00288">
      <w:pPr>
        <w:spacing w:after="120" w:line="259" w:lineRule="auto"/>
        <w:rPr>
          <w:rFonts w:hint="eastAsia"/>
        </w:rPr>
      </w:pPr>
      <w:r>
        <w:rPr>
          <w:rFonts w:eastAsia="Aptos" w:cs="Aptos"/>
        </w:rPr>
        <w:t xml:space="preserve">Technology helps us learn, create and communicate. These rules help keep you, </w:t>
      </w:r>
      <w:r>
        <w:rPr>
          <w:rFonts w:eastAsia="Aptos" w:cs="Aptos"/>
        </w:rPr>
        <w:t>other people and the school safe. Your teacher will explain anything you are unsure about.</w:t>
      </w:r>
    </w:p>
    <w:p w14:paraId="2067B405" w14:textId="77777777" w:rsidR="008A0BF7" w:rsidRDefault="00D00288">
      <w:pPr>
        <w:pStyle w:val="Heading2"/>
        <w:spacing w:before="120" w:after="60" w:line="259" w:lineRule="auto"/>
      </w:pPr>
      <w:r>
        <w:rPr>
          <w:rFonts w:ascii="Aptos" w:eastAsia="Aptos" w:hAnsi="Aptos" w:cs="Aptos"/>
        </w:rPr>
        <w:t>I will be SAFE</w:t>
      </w:r>
    </w:p>
    <w:p w14:paraId="4571F45D" w14:textId="77777777" w:rsidR="008A0BF7" w:rsidRDefault="00D00288">
      <w:pPr>
        <w:pStyle w:val="ListBullet"/>
        <w:spacing w:after="60" w:line="259" w:lineRule="auto"/>
        <w:rPr>
          <w:rFonts w:hint="eastAsia"/>
        </w:rPr>
      </w:pPr>
      <w:r>
        <w:rPr>
          <w:rFonts w:eastAsia="Aptos" w:cs="Aptos"/>
        </w:rPr>
        <w:t>I will use my own school login and keep my password private.</w:t>
      </w:r>
    </w:p>
    <w:p w14:paraId="3FB877BD" w14:textId="77777777" w:rsidR="008A0BF7" w:rsidRDefault="00D00288">
      <w:pPr>
        <w:pStyle w:val="ListBullet"/>
        <w:spacing w:after="60" w:line="259" w:lineRule="auto"/>
        <w:rPr>
          <w:rFonts w:hint="eastAsia"/>
        </w:rPr>
      </w:pPr>
      <w:r>
        <w:rPr>
          <w:rFonts w:eastAsia="Aptos" w:cs="Aptos"/>
        </w:rPr>
        <w:t>I will use school devices and websites only for activities an adult has agreed.</w:t>
      </w:r>
    </w:p>
    <w:p w14:paraId="22D67357" w14:textId="77777777" w:rsidR="008A0BF7" w:rsidRDefault="00D00288">
      <w:pPr>
        <w:pStyle w:val="ListBullet"/>
        <w:spacing w:after="60" w:line="259" w:lineRule="auto"/>
        <w:rPr>
          <w:rFonts w:hint="eastAsia"/>
        </w:rPr>
      </w:pPr>
      <w:r>
        <w:rPr>
          <w:rFonts w:eastAsia="Aptos" w:cs="Aptos"/>
        </w:rPr>
        <w:t xml:space="preserve">I </w:t>
      </w:r>
      <w:r>
        <w:rPr>
          <w:rFonts w:eastAsia="Aptos" w:cs="Aptos"/>
        </w:rPr>
        <w:t>will not try to get around the school’s filters, monitoring or security.</w:t>
      </w:r>
    </w:p>
    <w:p w14:paraId="181396BE" w14:textId="77777777" w:rsidR="008A0BF7" w:rsidRDefault="00D00288">
      <w:pPr>
        <w:pStyle w:val="ListBullet"/>
        <w:spacing w:after="60" w:line="259" w:lineRule="auto"/>
        <w:rPr>
          <w:rFonts w:hint="eastAsia"/>
        </w:rPr>
      </w:pPr>
      <w:r>
        <w:rPr>
          <w:rFonts w:eastAsia="Aptos" w:cs="Aptos"/>
        </w:rPr>
        <w:t>I will not share personal information such as my home address, phone number or passwords.</w:t>
      </w:r>
    </w:p>
    <w:p w14:paraId="428AAB19" w14:textId="77777777" w:rsidR="008A0BF7" w:rsidRDefault="00D00288">
      <w:pPr>
        <w:pStyle w:val="ListBullet"/>
        <w:spacing w:after="60" w:line="259" w:lineRule="auto"/>
        <w:rPr>
          <w:rFonts w:hint="eastAsia"/>
        </w:rPr>
      </w:pPr>
      <w:r>
        <w:rPr>
          <w:rFonts w:eastAsia="Aptos" w:cs="Aptos"/>
        </w:rPr>
        <w:t>I will tell a trusted adult straight away if I see something worrying, upsetting, frightening or inappropriate.</w:t>
      </w:r>
    </w:p>
    <w:p w14:paraId="5CD2C123" w14:textId="77777777" w:rsidR="008A0BF7" w:rsidRDefault="00D00288">
      <w:pPr>
        <w:pStyle w:val="ListBullet"/>
        <w:spacing w:after="60" w:line="259" w:lineRule="auto"/>
        <w:rPr>
          <w:rFonts w:hint="eastAsia"/>
        </w:rPr>
      </w:pPr>
      <w:r>
        <w:rPr>
          <w:rFonts w:eastAsia="Aptos" w:cs="Aptos"/>
        </w:rPr>
        <w:t>I will not arrange to meet someone I only know online.</w:t>
      </w:r>
    </w:p>
    <w:p w14:paraId="1C483A80" w14:textId="77777777" w:rsidR="008A0BF7" w:rsidRDefault="00D00288">
      <w:pPr>
        <w:pStyle w:val="ListBullet"/>
        <w:spacing w:after="60" w:line="259" w:lineRule="auto"/>
        <w:rPr>
          <w:rFonts w:hint="eastAsia"/>
        </w:rPr>
      </w:pPr>
      <w:r>
        <w:rPr>
          <w:rFonts w:eastAsia="Aptos" w:cs="Aptos"/>
        </w:rPr>
        <w:t>I will not open suspicious links, downloads or messages and will ask an adult if I am unsure.</w:t>
      </w:r>
    </w:p>
    <w:p w14:paraId="19F911BA" w14:textId="77777777" w:rsidR="008A0BF7" w:rsidRDefault="00D00288">
      <w:pPr>
        <w:pStyle w:val="Heading2"/>
        <w:spacing w:before="120" w:after="60" w:line="259" w:lineRule="auto"/>
      </w:pPr>
      <w:r>
        <w:rPr>
          <w:rFonts w:ascii="Aptos" w:eastAsia="Aptos" w:hAnsi="Aptos" w:cs="Aptos"/>
        </w:rPr>
        <w:t>I will be RESPECTFUL</w:t>
      </w:r>
    </w:p>
    <w:p w14:paraId="0329BC27" w14:textId="77777777" w:rsidR="008A0BF7" w:rsidRDefault="00D00288">
      <w:pPr>
        <w:pStyle w:val="ListBullet"/>
        <w:spacing w:after="60" w:line="259" w:lineRule="auto"/>
        <w:rPr>
          <w:rFonts w:hint="eastAsia"/>
        </w:rPr>
      </w:pPr>
      <w:r>
        <w:rPr>
          <w:rFonts w:eastAsia="Aptos" w:cs="Aptos"/>
        </w:rPr>
        <w:t>I will use kind and appropriate language online.</w:t>
      </w:r>
    </w:p>
    <w:p w14:paraId="7323E4C1" w14:textId="77777777" w:rsidR="008A0BF7" w:rsidRDefault="00D00288">
      <w:pPr>
        <w:pStyle w:val="ListBullet"/>
        <w:spacing w:after="60" w:line="259" w:lineRule="auto"/>
        <w:rPr>
          <w:rFonts w:hint="eastAsia"/>
        </w:rPr>
      </w:pPr>
      <w:r>
        <w:rPr>
          <w:rFonts w:eastAsia="Aptos" w:cs="Aptos"/>
        </w:rPr>
        <w:t>I will not bully, threaten, embarrass or deliberately upset another person.</w:t>
      </w:r>
    </w:p>
    <w:p w14:paraId="430BAFFC" w14:textId="77777777" w:rsidR="008A0BF7" w:rsidRDefault="00D00288">
      <w:pPr>
        <w:pStyle w:val="ListBullet"/>
        <w:spacing w:after="60" w:line="259" w:lineRule="auto"/>
        <w:rPr>
          <w:rFonts w:hint="eastAsia"/>
        </w:rPr>
      </w:pPr>
      <w:r>
        <w:rPr>
          <w:rFonts w:eastAsia="Aptos" w:cs="Aptos"/>
        </w:rPr>
        <w:t>I will not take, change or share someone’s photograph, video, audio or work without permission.</w:t>
      </w:r>
    </w:p>
    <w:p w14:paraId="326B284B" w14:textId="77777777" w:rsidR="008A0BF7" w:rsidRDefault="00D00288">
      <w:pPr>
        <w:pStyle w:val="ListBullet"/>
        <w:spacing w:after="60" w:line="259" w:lineRule="auto"/>
        <w:rPr>
          <w:rFonts w:hint="eastAsia"/>
        </w:rPr>
      </w:pPr>
      <w:r>
        <w:rPr>
          <w:rFonts w:eastAsia="Aptos" w:cs="Aptos"/>
        </w:rPr>
        <w:t>I will respect other people’s accounts, files and work.</w:t>
      </w:r>
    </w:p>
    <w:p w14:paraId="53F5A59A" w14:textId="77777777" w:rsidR="008A0BF7" w:rsidRDefault="00D00288">
      <w:pPr>
        <w:pStyle w:val="ListBullet"/>
        <w:spacing w:after="60" w:line="259" w:lineRule="auto"/>
        <w:rPr>
          <w:rFonts w:hint="eastAsia"/>
        </w:rPr>
      </w:pPr>
      <w:r>
        <w:rPr>
          <w:rFonts w:eastAsia="Aptos" w:cs="Aptos"/>
        </w:rPr>
        <w:t>I will not pretend to be another person or use someone else’s login.</w:t>
      </w:r>
    </w:p>
    <w:p w14:paraId="11DEF56A" w14:textId="77777777" w:rsidR="008A0BF7" w:rsidRDefault="00D00288">
      <w:pPr>
        <w:pStyle w:val="ListBullet"/>
        <w:spacing w:after="60" w:line="259" w:lineRule="auto"/>
        <w:rPr>
          <w:rFonts w:hint="eastAsia"/>
        </w:rPr>
      </w:pPr>
      <w:r>
        <w:rPr>
          <w:rFonts w:eastAsia="Aptos" w:cs="Aptos"/>
        </w:rPr>
        <w:t>I will tell an adult if I see someone being treated badly online.</w:t>
      </w:r>
    </w:p>
    <w:p w14:paraId="3179AFA3" w14:textId="77777777" w:rsidR="008A0BF7" w:rsidRDefault="00D00288">
      <w:pPr>
        <w:pStyle w:val="Heading2"/>
        <w:spacing w:before="120" w:after="60" w:line="259" w:lineRule="auto"/>
      </w:pPr>
      <w:r>
        <w:rPr>
          <w:rFonts w:ascii="Aptos" w:eastAsia="Aptos" w:hAnsi="Aptos" w:cs="Aptos"/>
        </w:rPr>
        <w:t>I will be READY TO LEARN</w:t>
      </w:r>
    </w:p>
    <w:p w14:paraId="2453C8AC" w14:textId="77777777" w:rsidR="008A0BF7" w:rsidRDefault="00D00288">
      <w:pPr>
        <w:pStyle w:val="ListBullet"/>
        <w:spacing w:after="60" w:line="259" w:lineRule="auto"/>
        <w:rPr>
          <w:rFonts w:hint="eastAsia"/>
        </w:rPr>
      </w:pPr>
      <w:r>
        <w:rPr>
          <w:rFonts w:eastAsia="Aptos" w:cs="Aptos"/>
        </w:rPr>
        <w:t>I will use technology for learning when asked and follow adult instructions.</w:t>
      </w:r>
    </w:p>
    <w:p w14:paraId="3D463AC3" w14:textId="77777777" w:rsidR="008A0BF7" w:rsidRDefault="00D00288">
      <w:pPr>
        <w:pStyle w:val="ListBullet"/>
        <w:spacing w:after="60" w:line="259" w:lineRule="auto"/>
        <w:rPr>
          <w:rFonts w:hint="eastAsia"/>
        </w:rPr>
      </w:pPr>
      <w:r>
        <w:rPr>
          <w:rFonts w:eastAsia="Aptos" w:cs="Aptos"/>
        </w:rPr>
        <w:t xml:space="preserve">I will look after school devices and report damage or </w:t>
      </w:r>
      <w:r>
        <w:rPr>
          <w:rFonts w:eastAsia="Aptos" w:cs="Aptos"/>
        </w:rPr>
        <w:t>problems.</w:t>
      </w:r>
    </w:p>
    <w:p w14:paraId="4A49213B" w14:textId="77777777" w:rsidR="008A0BF7" w:rsidRDefault="00D00288">
      <w:pPr>
        <w:pStyle w:val="ListBullet"/>
        <w:spacing w:after="60" w:line="259" w:lineRule="auto"/>
        <w:rPr>
          <w:rFonts w:hint="eastAsia"/>
        </w:rPr>
      </w:pPr>
      <w:r>
        <w:rPr>
          <w:rFonts w:eastAsia="Aptos" w:cs="Aptos"/>
        </w:rPr>
        <w:t>I will think carefully about whether online information is true and reliable.</w:t>
      </w:r>
    </w:p>
    <w:p w14:paraId="728CBED4" w14:textId="77777777" w:rsidR="008A0BF7" w:rsidRDefault="00D00288">
      <w:pPr>
        <w:pStyle w:val="ListBullet"/>
        <w:spacing w:after="60" w:line="259" w:lineRule="auto"/>
        <w:rPr>
          <w:rFonts w:hint="eastAsia"/>
        </w:rPr>
      </w:pPr>
      <w:r>
        <w:rPr>
          <w:rFonts w:eastAsia="Aptos" w:cs="Aptos"/>
        </w:rPr>
        <w:t>I will remember that websites and AI can make mistakes or provide misleading information.</w:t>
      </w:r>
    </w:p>
    <w:p w14:paraId="1C81C886" w14:textId="77777777" w:rsidR="008A0BF7" w:rsidRDefault="00D00288">
      <w:pPr>
        <w:pStyle w:val="ListBullet"/>
        <w:spacing w:after="60" w:line="259" w:lineRule="auto"/>
        <w:rPr>
          <w:rFonts w:hint="eastAsia"/>
        </w:rPr>
      </w:pPr>
      <w:r>
        <w:rPr>
          <w:rFonts w:eastAsia="Aptos" w:cs="Aptos"/>
        </w:rPr>
        <w:t>I will only use AI when my teacher has said I may and I will not use it to cheat, impersonate, bully or create harmful images or content.</w:t>
      </w:r>
    </w:p>
    <w:p w14:paraId="39F679BF" w14:textId="77777777" w:rsidR="008A0BF7" w:rsidRDefault="00D00288">
      <w:pPr>
        <w:pStyle w:val="ListBullet"/>
        <w:spacing w:after="60" w:line="259" w:lineRule="auto"/>
        <w:rPr>
          <w:rFonts w:hint="eastAsia"/>
        </w:rPr>
      </w:pPr>
      <w:r>
        <w:rPr>
          <w:rFonts w:eastAsia="Aptos" w:cs="Aptos"/>
        </w:rPr>
        <w:t>I will ask for help if I am unsure what to do.</w:t>
      </w:r>
    </w:p>
    <w:p w14:paraId="3FA96FA6" w14:textId="77777777" w:rsidR="008A0BF7" w:rsidRDefault="00D00288">
      <w:pPr>
        <w:pStyle w:val="Heading2"/>
        <w:spacing w:before="120" w:after="60" w:line="259" w:lineRule="auto"/>
      </w:pPr>
      <w:r>
        <w:rPr>
          <w:rFonts w:ascii="Aptos" w:eastAsia="Aptos" w:hAnsi="Aptos" w:cs="Aptos"/>
        </w:rPr>
        <w:t>Mobile phones</w:t>
      </w:r>
    </w:p>
    <w:p w14:paraId="622D1648" w14:textId="77777777" w:rsidR="008A0BF7" w:rsidRDefault="00D00288">
      <w:pPr>
        <w:spacing w:after="120" w:line="259" w:lineRule="auto"/>
        <w:rPr>
          <w:rFonts w:hint="eastAsia"/>
        </w:rPr>
      </w:pPr>
      <w:r>
        <w:rPr>
          <w:rFonts w:eastAsia="Aptos" w:cs="Aptos"/>
        </w:rPr>
        <w:t>Manuden is a mobile-phone-free school. If I need to bring a phone to school, I will switch it off before entering, hand it to the school office, leave it stored there during the day and collect it when I leave.</w:t>
      </w:r>
    </w:p>
    <w:p w14:paraId="76BCC655" w14:textId="77777777" w:rsidR="008A0BF7" w:rsidRDefault="00D00288">
      <w:pPr>
        <w:spacing w:after="120" w:line="259" w:lineRule="auto"/>
        <w:rPr>
          <w:rFonts w:hint="eastAsia"/>
        </w:rPr>
      </w:pPr>
      <w:r>
        <w:rPr>
          <w:rFonts w:eastAsia="Aptos" w:cs="Aptos"/>
        </w:rPr>
        <w:t>I understand that school devices and accounts may be filtered and monitored to help keep everyone safe.</w:t>
      </w:r>
    </w:p>
    <w:p w14:paraId="4311A696" w14:textId="77777777" w:rsidR="008A0BF7" w:rsidRDefault="00D00288">
      <w:pPr>
        <w:spacing w:after="120" w:line="259" w:lineRule="auto"/>
        <w:rPr>
          <w:rFonts w:hint="eastAsia"/>
        </w:rPr>
      </w:pPr>
      <w:r>
        <w:rPr>
          <w:rFonts w:eastAsia="Aptos" w:cs="Aptos"/>
        </w:rPr>
        <w:t>If I make a mistake online, I will tell an adult so they can help me.</w:t>
      </w:r>
    </w:p>
    <w:tbl>
      <w:tblPr>
        <w:tblW w:w="0" w:type="auto"/>
        <w:jc w:val="center"/>
        <w:tblLayout w:type="fixed"/>
        <w:tblLook w:val="04A0" w:firstRow="1" w:lastRow="0" w:firstColumn="1" w:lastColumn="0" w:noHBand="0" w:noVBand="1"/>
      </w:tblPr>
      <w:tblGrid>
        <w:gridCol w:w="5083"/>
        <w:gridCol w:w="5083"/>
      </w:tblGrid>
      <w:tr w:rsidR="008A0BF7" w14:paraId="19E098BD"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130" w:type="dxa"/>
              <w:left w:w="110" w:type="dxa"/>
              <w:bottom w:w="130" w:type="dxa"/>
              <w:right w:w="110" w:type="dxa"/>
            </w:tcMar>
          </w:tcPr>
          <w:p w14:paraId="17309E23" w14:textId="77777777" w:rsidR="008A0BF7" w:rsidRDefault="00D00288">
            <w:pPr>
              <w:spacing w:after="0" w:line="259" w:lineRule="auto"/>
              <w:rPr>
                <w:rFonts w:hint="eastAsia"/>
              </w:rPr>
            </w:pPr>
            <w:r>
              <w:rPr>
                <w:rFonts w:eastAsia="Aptos" w:cs="Aptos"/>
                <w:b/>
                <w:color w:val="25324A"/>
                <w:sz w:val="19"/>
              </w:rPr>
              <w:t>Pupil name</w:t>
            </w:r>
          </w:p>
        </w:tc>
        <w:tc>
          <w:tcPr>
            <w:tcW w:w="5083" w:type="dxa"/>
            <w:tcBorders>
              <w:top w:val="single" w:sz="5" w:space="0" w:color="D8DCE3"/>
              <w:left w:val="single" w:sz="5" w:space="0" w:color="D8DCE3"/>
              <w:bottom w:val="single" w:sz="5" w:space="0" w:color="D8DCE3"/>
              <w:right w:val="single" w:sz="5" w:space="0" w:color="D8DCE3"/>
            </w:tcBorders>
            <w:tcMar>
              <w:top w:w="130" w:type="dxa"/>
              <w:left w:w="110" w:type="dxa"/>
              <w:bottom w:w="130" w:type="dxa"/>
              <w:right w:w="110" w:type="dxa"/>
            </w:tcMar>
          </w:tcPr>
          <w:p w14:paraId="3F2F6FCB" w14:textId="77777777" w:rsidR="008A0BF7" w:rsidRDefault="008A0BF7">
            <w:pPr>
              <w:spacing w:after="0" w:line="259" w:lineRule="auto"/>
              <w:rPr>
                <w:rFonts w:hint="eastAsia"/>
              </w:rPr>
            </w:pPr>
          </w:p>
        </w:tc>
      </w:tr>
      <w:tr w:rsidR="008A0BF7" w14:paraId="210006F0"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130" w:type="dxa"/>
              <w:left w:w="110" w:type="dxa"/>
              <w:bottom w:w="130" w:type="dxa"/>
              <w:right w:w="110" w:type="dxa"/>
            </w:tcMar>
          </w:tcPr>
          <w:p w14:paraId="585043E7" w14:textId="77777777" w:rsidR="008A0BF7" w:rsidRDefault="00D00288">
            <w:pPr>
              <w:spacing w:after="0" w:line="259" w:lineRule="auto"/>
              <w:rPr>
                <w:rFonts w:hint="eastAsia"/>
              </w:rPr>
            </w:pPr>
            <w:r>
              <w:rPr>
                <w:rFonts w:eastAsia="Aptos" w:cs="Aptos"/>
                <w:b/>
                <w:color w:val="25324A"/>
                <w:sz w:val="19"/>
              </w:rPr>
              <w:t>Pupil signature</w:t>
            </w:r>
          </w:p>
        </w:tc>
        <w:tc>
          <w:tcPr>
            <w:tcW w:w="5083" w:type="dxa"/>
            <w:tcBorders>
              <w:top w:val="single" w:sz="5" w:space="0" w:color="D8DCE3"/>
              <w:left w:val="single" w:sz="5" w:space="0" w:color="D8DCE3"/>
              <w:bottom w:val="single" w:sz="5" w:space="0" w:color="D8DCE3"/>
              <w:right w:val="single" w:sz="5" w:space="0" w:color="D8DCE3"/>
            </w:tcBorders>
            <w:tcMar>
              <w:top w:w="130" w:type="dxa"/>
              <w:left w:w="110" w:type="dxa"/>
              <w:bottom w:w="130" w:type="dxa"/>
              <w:right w:w="110" w:type="dxa"/>
            </w:tcMar>
          </w:tcPr>
          <w:p w14:paraId="1A49EC6E" w14:textId="77777777" w:rsidR="008A0BF7" w:rsidRDefault="008A0BF7">
            <w:pPr>
              <w:spacing w:after="0" w:line="259" w:lineRule="auto"/>
              <w:rPr>
                <w:rFonts w:hint="eastAsia"/>
              </w:rPr>
            </w:pPr>
          </w:p>
        </w:tc>
      </w:tr>
      <w:tr w:rsidR="008A0BF7" w14:paraId="72D34F33"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130" w:type="dxa"/>
              <w:left w:w="110" w:type="dxa"/>
              <w:bottom w:w="130" w:type="dxa"/>
              <w:right w:w="110" w:type="dxa"/>
            </w:tcMar>
          </w:tcPr>
          <w:p w14:paraId="1916E9E6" w14:textId="77777777" w:rsidR="008A0BF7" w:rsidRDefault="00D00288">
            <w:pPr>
              <w:spacing w:after="0" w:line="259" w:lineRule="auto"/>
              <w:rPr>
                <w:rFonts w:hint="eastAsia"/>
              </w:rPr>
            </w:pPr>
            <w:r>
              <w:rPr>
                <w:rFonts w:eastAsia="Aptos" w:cs="Aptos"/>
                <w:b/>
                <w:color w:val="25324A"/>
                <w:sz w:val="19"/>
              </w:rPr>
              <w:t>Class</w:t>
            </w:r>
          </w:p>
        </w:tc>
        <w:tc>
          <w:tcPr>
            <w:tcW w:w="5083" w:type="dxa"/>
            <w:tcBorders>
              <w:top w:val="single" w:sz="5" w:space="0" w:color="D8DCE3"/>
              <w:left w:val="single" w:sz="5" w:space="0" w:color="D8DCE3"/>
              <w:bottom w:val="single" w:sz="5" w:space="0" w:color="D8DCE3"/>
              <w:right w:val="single" w:sz="5" w:space="0" w:color="D8DCE3"/>
            </w:tcBorders>
            <w:tcMar>
              <w:top w:w="130" w:type="dxa"/>
              <w:left w:w="110" w:type="dxa"/>
              <w:bottom w:w="130" w:type="dxa"/>
              <w:right w:w="110" w:type="dxa"/>
            </w:tcMar>
          </w:tcPr>
          <w:p w14:paraId="1F17E5B0" w14:textId="77777777" w:rsidR="008A0BF7" w:rsidRDefault="008A0BF7">
            <w:pPr>
              <w:spacing w:after="0" w:line="259" w:lineRule="auto"/>
              <w:rPr>
                <w:rFonts w:hint="eastAsia"/>
              </w:rPr>
            </w:pPr>
          </w:p>
        </w:tc>
      </w:tr>
      <w:tr w:rsidR="008A0BF7" w14:paraId="58113E9C"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130" w:type="dxa"/>
              <w:left w:w="110" w:type="dxa"/>
              <w:bottom w:w="130" w:type="dxa"/>
              <w:right w:w="110" w:type="dxa"/>
            </w:tcMar>
          </w:tcPr>
          <w:p w14:paraId="2F92558F" w14:textId="77777777" w:rsidR="008A0BF7" w:rsidRDefault="00D00288">
            <w:pPr>
              <w:spacing w:after="0" w:line="259" w:lineRule="auto"/>
              <w:rPr>
                <w:rFonts w:hint="eastAsia"/>
              </w:rPr>
            </w:pPr>
            <w:r>
              <w:rPr>
                <w:rFonts w:eastAsia="Aptos" w:cs="Aptos"/>
                <w:b/>
                <w:color w:val="25324A"/>
                <w:sz w:val="19"/>
              </w:rPr>
              <w:t>Date</w:t>
            </w:r>
          </w:p>
        </w:tc>
        <w:tc>
          <w:tcPr>
            <w:tcW w:w="5083" w:type="dxa"/>
            <w:tcBorders>
              <w:top w:val="single" w:sz="5" w:space="0" w:color="D8DCE3"/>
              <w:left w:val="single" w:sz="5" w:space="0" w:color="D8DCE3"/>
              <w:bottom w:val="single" w:sz="5" w:space="0" w:color="D8DCE3"/>
              <w:right w:val="single" w:sz="5" w:space="0" w:color="D8DCE3"/>
            </w:tcBorders>
            <w:tcMar>
              <w:top w:w="130" w:type="dxa"/>
              <w:left w:w="110" w:type="dxa"/>
              <w:bottom w:w="130" w:type="dxa"/>
              <w:right w:w="110" w:type="dxa"/>
            </w:tcMar>
          </w:tcPr>
          <w:p w14:paraId="1BE91682" w14:textId="77777777" w:rsidR="008A0BF7" w:rsidRDefault="008A0BF7">
            <w:pPr>
              <w:spacing w:after="0" w:line="259" w:lineRule="auto"/>
              <w:rPr>
                <w:rFonts w:hint="eastAsia"/>
              </w:rPr>
            </w:pPr>
          </w:p>
        </w:tc>
      </w:tr>
    </w:tbl>
    <w:p w14:paraId="289BC828" w14:textId="77777777" w:rsidR="008A0BF7" w:rsidRDefault="00D00288">
      <w:pPr>
        <w:pStyle w:val="Heading1"/>
        <w:pageBreakBefore/>
        <w:pBdr>
          <w:bottom w:val="single" w:sz="6" w:space="3" w:color="3E2B8F"/>
        </w:pBdr>
        <w:spacing w:before="0" w:after="100" w:line="259" w:lineRule="auto"/>
      </w:pPr>
      <w:r>
        <w:rPr>
          <w:rFonts w:ascii="Aptos" w:eastAsia="Aptos" w:hAnsi="Aptos" w:cs="Aptos"/>
        </w:rPr>
        <w:lastRenderedPageBreak/>
        <w:t>Appendix 3 – EYFS and KS1 Technology Rules</w:t>
      </w:r>
    </w:p>
    <w:p w14:paraId="7B5A6611" w14:textId="77777777" w:rsidR="008A0BF7" w:rsidRDefault="00D00288">
      <w:pPr>
        <w:spacing w:after="120" w:line="259" w:lineRule="auto"/>
        <w:rPr>
          <w:rFonts w:hint="eastAsia"/>
        </w:rPr>
      </w:pPr>
      <w:r>
        <w:rPr>
          <w:rFonts w:eastAsia="Aptos" w:cs="Aptos"/>
        </w:rPr>
        <w:t xml:space="preserve">These rules are designed to be taught and revisited with younger pupils. Children are not expected to sign a complex policy. Staff should use simple language, </w:t>
      </w:r>
      <w:r>
        <w:rPr>
          <w:rFonts w:eastAsia="Aptos" w:cs="Aptos"/>
        </w:rPr>
        <w:t>modelling and reminders appropriate to age and need.</w:t>
      </w:r>
    </w:p>
    <w:tbl>
      <w:tblPr>
        <w:tblW w:w="0" w:type="auto"/>
        <w:jc w:val="center"/>
        <w:tblLayout w:type="fixed"/>
        <w:tblLook w:val="04A0" w:firstRow="1" w:lastRow="0" w:firstColumn="1" w:lastColumn="0" w:noHBand="0" w:noVBand="1"/>
      </w:tblPr>
      <w:tblGrid>
        <w:gridCol w:w="10166"/>
      </w:tblGrid>
      <w:tr w:rsidR="008A0BF7" w14:paraId="2FE9DE28" w14:textId="77777777">
        <w:trPr>
          <w:cantSplit/>
          <w:jc w:val="center"/>
        </w:trPr>
        <w:tc>
          <w:tcPr>
            <w:tcW w:w="10166" w:type="dxa"/>
            <w:tcBorders>
              <w:top w:val="single" w:sz="8" w:space="0" w:color="F3C300"/>
              <w:left w:val="single" w:sz="8" w:space="0" w:color="F3C300"/>
              <w:bottom w:val="single" w:sz="8" w:space="0" w:color="F3C300"/>
              <w:right w:val="single" w:sz="8" w:space="0" w:color="F3C300"/>
            </w:tcBorders>
            <w:shd w:val="clear" w:color="auto" w:fill="FFF8DA"/>
            <w:tcMar>
              <w:top w:w="120" w:type="dxa"/>
              <w:left w:w="150" w:type="dxa"/>
              <w:bottom w:w="120" w:type="dxa"/>
              <w:right w:w="150" w:type="dxa"/>
            </w:tcMar>
          </w:tcPr>
          <w:p w14:paraId="560A9B93" w14:textId="77777777" w:rsidR="008A0BF7" w:rsidRDefault="00D00288">
            <w:pPr>
              <w:spacing w:after="60" w:line="259" w:lineRule="auto"/>
              <w:rPr>
                <w:rFonts w:hint="eastAsia"/>
              </w:rPr>
            </w:pPr>
            <w:r>
              <w:rPr>
                <w:rFonts w:eastAsia="Aptos" w:cs="Aptos"/>
                <w:b/>
                <w:color w:val="25324A"/>
                <w:sz w:val="20"/>
              </w:rPr>
              <w:t>Our technology rules</w:t>
            </w:r>
          </w:p>
          <w:p w14:paraId="6FFF4AEA" w14:textId="77777777" w:rsidR="008A0BF7" w:rsidRDefault="00D00288">
            <w:pPr>
              <w:spacing w:after="0" w:line="259" w:lineRule="auto"/>
              <w:rPr>
                <w:rFonts w:hint="eastAsia"/>
              </w:rPr>
            </w:pPr>
            <w:r>
              <w:rPr>
                <w:rFonts w:eastAsia="Aptos" w:cs="Aptos"/>
                <w:color w:val="25324A"/>
                <w:sz w:val="19"/>
              </w:rPr>
              <w:t>Use technology when an adult says it is okay. Be kind. Keep personal information private. Tell an adult if something worries you. Ask before taking or sharing a picture. Look after the equipment. Ask for help if you are unsure.</w:t>
            </w:r>
          </w:p>
        </w:tc>
      </w:tr>
    </w:tbl>
    <w:p w14:paraId="39FC74C8" w14:textId="77777777" w:rsidR="008A0BF7" w:rsidRDefault="00D00288">
      <w:pPr>
        <w:pStyle w:val="Heading2"/>
        <w:spacing w:before="120" w:after="60" w:line="259" w:lineRule="auto"/>
      </w:pPr>
      <w:r>
        <w:rPr>
          <w:rFonts w:ascii="Aptos" w:eastAsia="Aptos" w:hAnsi="Aptos" w:cs="Aptos"/>
        </w:rPr>
        <w:t>Child-friendly statements</w:t>
      </w:r>
    </w:p>
    <w:p w14:paraId="2518E4BD" w14:textId="77777777" w:rsidR="008A0BF7" w:rsidRDefault="00D00288">
      <w:pPr>
        <w:pStyle w:val="ListBullet"/>
        <w:spacing w:after="60" w:line="259" w:lineRule="auto"/>
        <w:rPr>
          <w:rFonts w:hint="eastAsia"/>
        </w:rPr>
      </w:pPr>
      <w:r>
        <w:rPr>
          <w:rFonts w:eastAsia="Aptos" w:cs="Aptos"/>
        </w:rPr>
        <w:t>I use technology for learning and follow my teacher’s instructions.</w:t>
      </w:r>
    </w:p>
    <w:p w14:paraId="470BF675" w14:textId="77777777" w:rsidR="008A0BF7" w:rsidRDefault="00D00288">
      <w:pPr>
        <w:pStyle w:val="ListBullet"/>
        <w:spacing w:after="60" w:line="259" w:lineRule="auto"/>
        <w:rPr>
          <w:rFonts w:hint="eastAsia"/>
        </w:rPr>
      </w:pPr>
      <w:r>
        <w:rPr>
          <w:rFonts w:eastAsia="Aptos" w:cs="Aptos"/>
        </w:rPr>
        <w:t>I keep my password private.</w:t>
      </w:r>
    </w:p>
    <w:p w14:paraId="30FAD181" w14:textId="77777777" w:rsidR="008A0BF7" w:rsidRDefault="00D00288">
      <w:pPr>
        <w:pStyle w:val="ListBullet"/>
        <w:spacing w:after="60" w:line="259" w:lineRule="auto"/>
        <w:rPr>
          <w:rFonts w:hint="eastAsia"/>
        </w:rPr>
      </w:pPr>
      <w:r>
        <w:rPr>
          <w:rFonts w:eastAsia="Aptos" w:cs="Aptos"/>
        </w:rPr>
        <w:t>I am kind when I use technology.</w:t>
      </w:r>
    </w:p>
    <w:p w14:paraId="21440407" w14:textId="77777777" w:rsidR="008A0BF7" w:rsidRDefault="00D00288">
      <w:pPr>
        <w:pStyle w:val="ListBullet"/>
        <w:spacing w:after="60" w:line="259" w:lineRule="auto"/>
        <w:rPr>
          <w:rFonts w:hint="eastAsia"/>
        </w:rPr>
      </w:pPr>
      <w:r>
        <w:rPr>
          <w:rFonts w:eastAsia="Aptos" w:cs="Aptos"/>
        </w:rPr>
        <w:t xml:space="preserve">I ask an adult before I take a photo, video or </w:t>
      </w:r>
      <w:r>
        <w:rPr>
          <w:rFonts w:eastAsia="Aptos" w:cs="Aptos"/>
        </w:rPr>
        <w:t>recording.</w:t>
      </w:r>
    </w:p>
    <w:p w14:paraId="495B42EE" w14:textId="77777777" w:rsidR="008A0BF7" w:rsidRDefault="00D00288">
      <w:pPr>
        <w:pStyle w:val="ListBullet"/>
        <w:spacing w:after="60" w:line="259" w:lineRule="auto"/>
        <w:rPr>
          <w:rFonts w:hint="eastAsia"/>
        </w:rPr>
      </w:pPr>
      <w:r>
        <w:rPr>
          <w:rFonts w:eastAsia="Aptos" w:cs="Aptos"/>
        </w:rPr>
        <w:t>I tell an adult if something on a screen worries or confuses me.</w:t>
      </w:r>
    </w:p>
    <w:p w14:paraId="4D237BC0" w14:textId="77777777" w:rsidR="008A0BF7" w:rsidRDefault="00D00288">
      <w:pPr>
        <w:pStyle w:val="ListBullet"/>
        <w:spacing w:after="60" w:line="259" w:lineRule="auto"/>
        <w:rPr>
          <w:rFonts w:hint="eastAsia"/>
        </w:rPr>
      </w:pPr>
      <w:r>
        <w:rPr>
          <w:rFonts w:eastAsia="Aptos" w:cs="Aptos"/>
        </w:rPr>
        <w:t>I do not click things I do not understand – I ask for help.</w:t>
      </w:r>
    </w:p>
    <w:p w14:paraId="654F660A" w14:textId="77777777" w:rsidR="008A0BF7" w:rsidRDefault="00D00288">
      <w:pPr>
        <w:pStyle w:val="ListBullet"/>
        <w:spacing w:after="60" w:line="259" w:lineRule="auto"/>
        <w:rPr>
          <w:rFonts w:hint="eastAsia"/>
        </w:rPr>
      </w:pPr>
      <w:r>
        <w:rPr>
          <w:rFonts w:eastAsia="Aptos" w:cs="Aptos"/>
        </w:rPr>
        <w:t>I look after school computers and tablets.</w:t>
      </w:r>
    </w:p>
    <w:p w14:paraId="320A800D" w14:textId="77777777" w:rsidR="008A0BF7" w:rsidRDefault="00D00288">
      <w:pPr>
        <w:pStyle w:val="ListBullet"/>
        <w:spacing w:after="60" w:line="259" w:lineRule="auto"/>
        <w:rPr>
          <w:rFonts w:hint="eastAsia"/>
        </w:rPr>
      </w:pPr>
      <w:r>
        <w:rPr>
          <w:rFonts w:eastAsia="Aptos" w:cs="Aptos"/>
        </w:rPr>
        <w:t>I know that websites and AI do not always tell the truth.</w:t>
      </w:r>
    </w:p>
    <w:p w14:paraId="57DF3435" w14:textId="77777777" w:rsidR="008A0BF7" w:rsidRDefault="00D00288">
      <w:pPr>
        <w:pStyle w:val="ListBullet"/>
        <w:spacing w:after="60" w:line="259" w:lineRule="auto"/>
        <w:rPr>
          <w:rFonts w:hint="eastAsia"/>
        </w:rPr>
      </w:pPr>
      <w:r>
        <w:rPr>
          <w:rFonts w:eastAsia="Aptos" w:cs="Aptos"/>
        </w:rPr>
        <w:t>If I make a mistake, I tell an adult so they can help.</w:t>
      </w:r>
    </w:p>
    <w:p w14:paraId="28E2CC04" w14:textId="77777777" w:rsidR="008A0BF7" w:rsidRDefault="00D00288">
      <w:pPr>
        <w:pStyle w:val="Heading2"/>
        <w:spacing w:before="120" w:after="60" w:line="259" w:lineRule="auto"/>
      </w:pPr>
      <w:r>
        <w:rPr>
          <w:rFonts w:ascii="Aptos" w:eastAsia="Aptos" w:hAnsi="Aptos" w:cs="Aptos"/>
        </w:rPr>
        <w:t>For staff</w:t>
      </w:r>
    </w:p>
    <w:p w14:paraId="1FB98B79" w14:textId="77777777" w:rsidR="008A0BF7" w:rsidRDefault="00D00288">
      <w:pPr>
        <w:spacing w:after="120" w:line="259" w:lineRule="auto"/>
        <w:rPr>
          <w:rFonts w:hint="eastAsia"/>
        </w:rPr>
      </w:pPr>
      <w:r>
        <w:rPr>
          <w:rFonts w:eastAsia="Aptos" w:cs="Aptos"/>
        </w:rPr>
        <w:t>Teachers should revisit these rules regularly, particularly before new apps, online activities or devices are introduced. Adapt language and visual support for pupils with SEND or communication needs.</w:t>
      </w:r>
    </w:p>
    <w:p w14:paraId="2C286884" w14:textId="77777777" w:rsidR="008A0BF7" w:rsidRDefault="00D00288">
      <w:pPr>
        <w:pStyle w:val="Heading1"/>
        <w:pageBreakBefore/>
        <w:pBdr>
          <w:bottom w:val="single" w:sz="6" w:space="3" w:color="3E2B8F"/>
        </w:pBdr>
        <w:spacing w:before="0" w:after="100" w:line="259" w:lineRule="auto"/>
      </w:pPr>
      <w:r>
        <w:rPr>
          <w:rFonts w:ascii="Aptos" w:eastAsia="Aptos" w:hAnsi="Aptos" w:cs="Aptos"/>
        </w:rPr>
        <w:lastRenderedPageBreak/>
        <w:t>Appendix 4 – Visitor, Volunteer, Contractor and Guest Agreement</w:t>
      </w:r>
    </w:p>
    <w:p w14:paraId="253E5557" w14:textId="77777777" w:rsidR="008A0BF7" w:rsidRDefault="00D00288">
      <w:pPr>
        <w:spacing w:after="120" w:line="259" w:lineRule="auto"/>
        <w:rPr>
          <w:rFonts w:hint="eastAsia"/>
        </w:rPr>
      </w:pPr>
      <w:r>
        <w:rPr>
          <w:rFonts w:eastAsia="Aptos" w:cs="Aptos"/>
        </w:rPr>
        <w:t>This agreement applies where an authorised visitor, volunteer, contractor or guest is provided with access to Manuden Wi-Fi, devices, systems, accounts or data. Access should be limited to what is necessary for the person’s role.</w:t>
      </w:r>
    </w:p>
    <w:p w14:paraId="635CA5B9" w14:textId="77777777" w:rsidR="008A0BF7" w:rsidRDefault="00D00288">
      <w:pPr>
        <w:spacing w:after="120" w:line="259" w:lineRule="auto"/>
        <w:rPr>
          <w:rFonts w:hint="eastAsia"/>
        </w:rPr>
      </w:pPr>
      <w:r>
        <w:rPr>
          <w:rFonts w:eastAsia="Aptos" w:cs="Aptos"/>
        </w:rPr>
        <w:t>I agree that I will:</w:t>
      </w:r>
    </w:p>
    <w:p w14:paraId="744E901B" w14:textId="77777777" w:rsidR="008A0BF7" w:rsidRDefault="00D00288">
      <w:pPr>
        <w:pStyle w:val="ListBullet"/>
        <w:spacing w:after="60" w:line="259" w:lineRule="auto"/>
        <w:rPr>
          <w:rFonts w:hint="eastAsia"/>
        </w:rPr>
      </w:pPr>
      <w:r>
        <w:rPr>
          <w:rFonts w:eastAsia="Aptos" w:cs="Aptos"/>
        </w:rPr>
        <w:t>use school access only for the authorised purpose and follow staff instructions;</w:t>
      </w:r>
    </w:p>
    <w:p w14:paraId="04FB5D37" w14:textId="77777777" w:rsidR="008A0BF7" w:rsidRDefault="00D00288">
      <w:pPr>
        <w:pStyle w:val="ListBullet"/>
        <w:spacing w:after="60" w:line="259" w:lineRule="auto"/>
        <w:rPr>
          <w:rFonts w:hint="eastAsia"/>
        </w:rPr>
      </w:pPr>
      <w:r>
        <w:rPr>
          <w:rFonts w:eastAsia="Aptos" w:cs="Aptos"/>
        </w:rPr>
        <w:t>keep any password, guest credential or account information secure;</w:t>
      </w:r>
    </w:p>
    <w:p w14:paraId="3A33AEC5" w14:textId="77777777" w:rsidR="008A0BF7" w:rsidRDefault="00D00288">
      <w:pPr>
        <w:pStyle w:val="ListBullet"/>
        <w:spacing w:after="60" w:line="259" w:lineRule="auto"/>
        <w:rPr>
          <w:rFonts w:hint="eastAsia"/>
        </w:rPr>
      </w:pPr>
      <w:r>
        <w:rPr>
          <w:rFonts w:eastAsia="Aptos" w:cs="Aptos"/>
        </w:rPr>
        <w:t xml:space="preserve">not attempt to access systems, files or </w:t>
      </w:r>
      <w:r>
        <w:rPr>
          <w:rFonts w:eastAsia="Aptos" w:cs="Aptos"/>
        </w:rPr>
        <w:t>information that I have not been authorised to use;</w:t>
      </w:r>
    </w:p>
    <w:p w14:paraId="6BC48059" w14:textId="77777777" w:rsidR="008A0BF7" w:rsidRDefault="00D00288">
      <w:pPr>
        <w:pStyle w:val="ListBullet"/>
        <w:spacing w:after="60" w:line="259" w:lineRule="auto"/>
        <w:rPr>
          <w:rFonts w:hint="eastAsia"/>
        </w:rPr>
      </w:pPr>
      <w:r>
        <w:rPr>
          <w:rFonts w:eastAsia="Aptos" w:cs="Aptos"/>
        </w:rPr>
        <w:t>not bypass or attempt to bypass filtering, monitoring, security or device controls;</w:t>
      </w:r>
    </w:p>
    <w:p w14:paraId="6C7CCCCB" w14:textId="77777777" w:rsidR="008A0BF7" w:rsidRDefault="00D00288">
      <w:pPr>
        <w:pStyle w:val="ListBullet"/>
        <w:spacing w:after="60" w:line="259" w:lineRule="auto"/>
        <w:rPr>
          <w:rFonts w:hint="eastAsia"/>
        </w:rPr>
      </w:pPr>
      <w:r>
        <w:rPr>
          <w:rFonts w:eastAsia="Aptos" w:cs="Aptos"/>
        </w:rPr>
        <w:t>not install software, apps, browser extensions or connect unauthorised equipment without permission;</w:t>
      </w:r>
    </w:p>
    <w:p w14:paraId="0AC96855" w14:textId="77777777" w:rsidR="008A0BF7" w:rsidRDefault="00D00288">
      <w:pPr>
        <w:pStyle w:val="ListBullet"/>
        <w:spacing w:after="60" w:line="259" w:lineRule="auto"/>
        <w:rPr>
          <w:rFonts w:hint="eastAsia"/>
        </w:rPr>
      </w:pPr>
      <w:r>
        <w:rPr>
          <w:rFonts w:eastAsia="Aptos" w:cs="Aptos"/>
        </w:rPr>
        <w:t>not use school access to view, create, download or share illegal, harmful, offensive or inappropriate content;</w:t>
      </w:r>
    </w:p>
    <w:p w14:paraId="6BB43D99" w14:textId="77777777" w:rsidR="008A0BF7" w:rsidRDefault="00D00288">
      <w:pPr>
        <w:pStyle w:val="ListBullet"/>
        <w:spacing w:after="60" w:line="259" w:lineRule="auto"/>
        <w:rPr>
          <w:rFonts w:hint="eastAsia"/>
        </w:rPr>
      </w:pPr>
      <w:r>
        <w:rPr>
          <w:rFonts w:eastAsia="Aptos" w:cs="Aptos"/>
        </w:rPr>
        <w:t>protect confidential information and personal data and not copy or retain it unless specifically authorised;</w:t>
      </w:r>
    </w:p>
    <w:p w14:paraId="7CAC03AD" w14:textId="77777777" w:rsidR="008A0BF7" w:rsidRDefault="00D00288">
      <w:pPr>
        <w:pStyle w:val="ListBullet"/>
        <w:spacing w:after="60" w:line="259" w:lineRule="auto"/>
        <w:rPr>
          <w:rFonts w:hint="eastAsia"/>
        </w:rPr>
      </w:pPr>
      <w:r>
        <w:rPr>
          <w:rFonts w:eastAsia="Aptos" w:cs="Aptos"/>
        </w:rPr>
        <w:t>report any safeguarding concern immediately to the DSL/Deputy DSL and report any technical, cyber-security or data-protection concern promptly;</w:t>
      </w:r>
    </w:p>
    <w:p w14:paraId="6E15EFAB" w14:textId="77777777" w:rsidR="008A0BF7" w:rsidRDefault="00D00288">
      <w:pPr>
        <w:pStyle w:val="ListBullet"/>
        <w:spacing w:after="60" w:line="259" w:lineRule="auto"/>
        <w:rPr>
          <w:rFonts w:hint="eastAsia"/>
        </w:rPr>
      </w:pPr>
      <w:r>
        <w:rPr>
          <w:rFonts w:eastAsia="Aptos" w:cs="Aptos"/>
        </w:rPr>
        <w:t>understand that network, Wi-Fi and school-managed device use may be logged, filtered and monitored;</w:t>
      </w:r>
    </w:p>
    <w:p w14:paraId="5A985BA5" w14:textId="77777777" w:rsidR="008A0BF7" w:rsidRDefault="00D00288">
      <w:pPr>
        <w:pStyle w:val="ListBullet"/>
        <w:spacing w:after="60" w:line="259" w:lineRule="auto"/>
        <w:rPr>
          <w:rFonts w:hint="eastAsia"/>
        </w:rPr>
      </w:pPr>
      <w:r>
        <w:rPr>
          <w:rFonts w:eastAsia="Aptos" w:cs="Aptos"/>
        </w:rPr>
        <w:t>return or stop using school access when my authorised activity ends.</w:t>
      </w:r>
    </w:p>
    <w:tbl>
      <w:tblPr>
        <w:tblW w:w="0" w:type="auto"/>
        <w:jc w:val="center"/>
        <w:tblLayout w:type="fixed"/>
        <w:tblLook w:val="04A0" w:firstRow="1" w:lastRow="0" w:firstColumn="1" w:lastColumn="0" w:noHBand="0" w:noVBand="1"/>
      </w:tblPr>
      <w:tblGrid>
        <w:gridCol w:w="5083"/>
        <w:gridCol w:w="5083"/>
      </w:tblGrid>
      <w:tr w:rsidR="008A0BF7" w14:paraId="02BCBE0B"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130" w:type="dxa"/>
              <w:left w:w="110" w:type="dxa"/>
              <w:bottom w:w="130" w:type="dxa"/>
              <w:right w:w="110" w:type="dxa"/>
            </w:tcMar>
          </w:tcPr>
          <w:p w14:paraId="2200B1C5" w14:textId="77777777" w:rsidR="008A0BF7" w:rsidRDefault="00D00288">
            <w:pPr>
              <w:spacing w:after="0" w:line="259" w:lineRule="auto"/>
              <w:rPr>
                <w:rFonts w:hint="eastAsia"/>
              </w:rPr>
            </w:pPr>
            <w:r>
              <w:rPr>
                <w:rFonts w:eastAsia="Aptos" w:cs="Aptos"/>
                <w:b/>
                <w:color w:val="25324A"/>
                <w:sz w:val="19"/>
              </w:rPr>
              <w:t>Name</w:t>
            </w:r>
          </w:p>
        </w:tc>
        <w:tc>
          <w:tcPr>
            <w:tcW w:w="5083" w:type="dxa"/>
            <w:tcBorders>
              <w:top w:val="single" w:sz="5" w:space="0" w:color="D8DCE3"/>
              <w:left w:val="single" w:sz="5" w:space="0" w:color="D8DCE3"/>
              <w:bottom w:val="single" w:sz="5" w:space="0" w:color="D8DCE3"/>
              <w:right w:val="single" w:sz="5" w:space="0" w:color="D8DCE3"/>
            </w:tcBorders>
            <w:tcMar>
              <w:top w:w="130" w:type="dxa"/>
              <w:left w:w="110" w:type="dxa"/>
              <w:bottom w:w="130" w:type="dxa"/>
              <w:right w:w="110" w:type="dxa"/>
            </w:tcMar>
          </w:tcPr>
          <w:p w14:paraId="0FB08A77" w14:textId="77777777" w:rsidR="008A0BF7" w:rsidRDefault="008A0BF7">
            <w:pPr>
              <w:spacing w:after="0" w:line="259" w:lineRule="auto"/>
              <w:rPr>
                <w:rFonts w:hint="eastAsia"/>
              </w:rPr>
            </w:pPr>
          </w:p>
        </w:tc>
      </w:tr>
      <w:tr w:rsidR="008A0BF7" w14:paraId="4B51E474"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130" w:type="dxa"/>
              <w:left w:w="110" w:type="dxa"/>
              <w:bottom w:w="130" w:type="dxa"/>
              <w:right w:w="110" w:type="dxa"/>
            </w:tcMar>
          </w:tcPr>
          <w:p w14:paraId="1DD35210" w14:textId="77777777" w:rsidR="008A0BF7" w:rsidRDefault="00D00288">
            <w:pPr>
              <w:spacing w:after="0" w:line="259" w:lineRule="auto"/>
              <w:rPr>
                <w:rFonts w:hint="eastAsia"/>
              </w:rPr>
            </w:pPr>
            <w:r>
              <w:rPr>
                <w:rFonts w:eastAsia="Aptos" w:cs="Aptos"/>
                <w:b/>
                <w:color w:val="25324A"/>
                <w:sz w:val="19"/>
              </w:rPr>
              <w:t>Organisation / role</w:t>
            </w:r>
          </w:p>
        </w:tc>
        <w:tc>
          <w:tcPr>
            <w:tcW w:w="5083" w:type="dxa"/>
            <w:tcBorders>
              <w:top w:val="single" w:sz="5" w:space="0" w:color="D8DCE3"/>
              <w:left w:val="single" w:sz="5" w:space="0" w:color="D8DCE3"/>
              <w:bottom w:val="single" w:sz="5" w:space="0" w:color="D8DCE3"/>
              <w:right w:val="single" w:sz="5" w:space="0" w:color="D8DCE3"/>
            </w:tcBorders>
            <w:tcMar>
              <w:top w:w="130" w:type="dxa"/>
              <w:left w:w="110" w:type="dxa"/>
              <w:bottom w:w="130" w:type="dxa"/>
              <w:right w:w="110" w:type="dxa"/>
            </w:tcMar>
          </w:tcPr>
          <w:p w14:paraId="4EFFEDC8" w14:textId="77777777" w:rsidR="008A0BF7" w:rsidRDefault="008A0BF7">
            <w:pPr>
              <w:spacing w:after="0" w:line="259" w:lineRule="auto"/>
              <w:rPr>
                <w:rFonts w:hint="eastAsia"/>
              </w:rPr>
            </w:pPr>
          </w:p>
        </w:tc>
      </w:tr>
      <w:tr w:rsidR="008A0BF7" w14:paraId="26699A06"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130" w:type="dxa"/>
              <w:left w:w="110" w:type="dxa"/>
              <w:bottom w:w="130" w:type="dxa"/>
              <w:right w:w="110" w:type="dxa"/>
            </w:tcMar>
          </w:tcPr>
          <w:p w14:paraId="1FB604F8" w14:textId="77777777" w:rsidR="008A0BF7" w:rsidRDefault="00D00288">
            <w:pPr>
              <w:spacing w:after="0" w:line="259" w:lineRule="auto"/>
              <w:rPr>
                <w:rFonts w:hint="eastAsia"/>
              </w:rPr>
            </w:pPr>
            <w:r>
              <w:rPr>
                <w:rFonts w:eastAsia="Aptos" w:cs="Aptos"/>
                <w:b/>
                <w:color w:val="25324A"/>
                <w:sz w:val="19"/>
              </w:rPr>
              <w:t>Signature</w:t>
            </w:r>
          </w:p>
        </w:tc>
        <w:tc>
          <w:tcPr>
            <w:tcW w:w="5083" w:type="dxa"/>
            <w:tcBorders>
              <w:top w:val="single" w:sz="5" w:space="0" w:color="D8DCE3"/>
              <w:left w:val="single" w:sz="5" w:space="0" w:color="D8DCE3"/>
              <w:bottom w:val="single" w:sz="5" w:space="0" w:color="D8DCE3"/>
              <w:right w:val="single" w:sz="5" w:space="0" w:color="D8DCE3"/>
            </w:tcBorders>
            <w:tcMar>
              <w:top w:w="130" w:type="dxa"/>
              <w:left w:w="110" w:type="dxa"/>
              <w:bottom w:w="130" w:type="dxa"/>
              <w:right w:w="110" w:type="dxa"/>
            </w:tcMar>
          </w:tcPr>
          <w:p w14:paraId="24E954DE" w14:textId="77777777" w:rsidR="008A0BF7" w:rsidRDefault="008A0BF7">
            <w:pPr>
              <w:spacing w:after="0" w:line="259" w:lineRule="auto"/>
              <w:rPr>
                <w:rFonts w:hint="eastAsia"/>
              </w:rPr>
            </w:pPr>
          </w:p>
        </w:tc>
      </w:tr>
      <w:tr w:rsidR="008A0BF7" w14:paraId="7186A920"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130" w:type="dxa"/>
              <w:left w:w="110" w:type="dxa"/>
              <w:bottom w:w="130" w:type="dxa"/>
              <w:right w:w="110" w:type="dxa"/>
            </w:tcMar>
          </w:tcPr>
          <w:p w14:paraId="3C4695B2" w14:textId="77777777" w:rsidR="008A0BF7" w:rsidRDefault="00D00288">
            <w:pPr>
              <w:spacing w:after="0" w:line="259" w:lineRule="auto"/>
              <w:rPr>
                <w:rFonts w:hint="eastAsia"/>
              </w:rPr>
            </w:pPr>
            <w:r>
              <w:rPr>
                <w:rFonts w:eastAsia="Aptos" w:cs="Aptos"/>
                <w:b/>
                <w:color w:val="25324A"/>
                <w:sz w:val="19"/>
              </w:rPr>
              <w:t>Date</w:t>
            </w:r>
          </w:p>
        </w:tc>
        <w:tc>
          <w:tcPr>
            <w:tcW w:w="5083" w:type="dxa"/>
            <w:tcBorders>
              <w:top w:val="single" w:sz="5" w:space="0" w:color="D8DCE3"/>
              <w:left w:val="single" w:sz="5" w:space="0" w:color="D8DCE3"/>
              <w:bottom w:val="single" w:sz="5" w:space="0" w:color="D8DCE3"/>
              <w:right w:val="single" w:sz="5" w:space="0" w:color="D8DCE3"/>
            </w:tcBorders>
            <w:tcMar>
              <w:top w:w="130" w:type="dxa"/>
              <w:left w:w="110" w:type="dxa"/>
              <w:bottom w:w="130" w:type="dxa"/>
              <w:right w:w="110" w:type="dxa"/>
            </w:tcMar>
          </w:tcPr>
          <w:p w14:paraId="7AE9AC5F" w14:textId="77777777" w:rsidR="008A0BF7" w:rsidRDefault="008A0BF7">
            <w:pPr>
              <w:spacing w:after="0" w:line="259" w:lineRule="auto"/>
              <w:rPr>
                <w:rFonts w:hint="eastAsia"/>
              </w:rPr>
            </w:pPr>
          </w:p>
        </w:tc>
      </w:tr>
    </w:tbl>
    <w:p w14:paraId="56133120" w14:textId="77777777" w:rsidR="008A0BF7" w:rsidRDefault="00D00288">
      <w:pPr>
        <w:pStyle w:val="Heading1"/>
        <w:pageBreakBefore/>
        <w:pBdr>
          <w:bottom w:val="single" w:sz="6" w:space="3" w:color="3E2B8F"/>
        </w:pBdr>
        <w:spacing w:before="0" w:after="100" w:line="259" w:lineRule="auto"/>
      </w:pPr>
      <w:r>
        <w:rPr>
          <w:rFonts w:ascii="Aptos" w:eastAsia="Aptos" w:hAnsi="Aptos" w:cs="Aptos"/>
        </w:rPr>
        <w:lastRenderedPageBreak/>
        <w:t>Appendix 5 – Parent/Carer Information and Acknowledgement</w:t>
      </w:r>
    </w:p>
    <w:p w14:paraId="3950863F" w14:textId="77777777" w:rsidR="008A0BF7" w:rsidRDefault="00D00288">
      <w:pPr>
        <w:spacing w:after="120" w:line="259" w:lineRule="auto"/>
        <w:rPr>
          <w:rFonts w:hint="eastAsia"/>
        </w:rPr>
      </w:pPr>
      <w:r>
        <w:rPr>
          <w:rFonts w:eastAsia="Aptos" w:cs="Aptos"/>
        </w:rPr>
        <w:t xml:space="preserve">Manuden Primary School teaches children how to use technology safely, responsibly and respectfully. We also use filtering and monitoring, </w:t>
      </w:r>
      <w:r>
        <w:rPr>
          <w:rFonts w:eastAsia="Aptos" w:cs="Aptos"/>
        </w:rPr>
        <w:t>age-appropriate supervision and clear rules to reduce online and cyber-security risks.</w:t>
      </w:r>
    </w:p>
    <w:p w14:paraId="613AEEC2" w14:textId="77777777" w:rsidR="008A0BF7" w:rsidRDefault="00D00288">
      <w:pPr>
        <w:spacing w:after="120" w:line="259" w:lineRule="auto"/>
        <w:rPr>
          <w:rFonts w:hint="eastAsia"/>
        </w:rPr>
      </w:pPr>
      <w:r>
        <w:rPr>
          <w:rFonts w:eastAsia="Aptos" w:cs="Aptos"/>
        </w:rPr>
        <w:t>At the beginning of each academic year, the school will normally share the relevant pupil technology rules with families through the newsletter or another school communication. Parents/carers are asked to read and discuss the rules with their child and reinforce them at home where appropriate.</w:t>
      </w:r>
    </w:p>
    <w:p w14:paraId="2CE67A72" w14:textId="77777777" w:rsidR="008A0BF7" w:rsidRDefault="00D00288">
      <w:pPr>
        <w:pStyle w:val="Heading2"/>
        <w:spacing w:before="120" w:after="60" w:line="259" w:lineRule="auto"/>
      </w:pPr>
      <w:r>
        <w:rPr>
          <w:rFonts w:ascii="Aptos" w:eastAsia="Aptos" w:hAnsi="Aptos" w:cs="Aptos"/>
        </w:rPr>
        <w:t>What parents/carers should know</w:t>
      </w:r>
    </w:p>
    <w:p w14:paraId="20F42575" w14:textId="77777777" w:rsidR="008A0BF7" w:rsidRDefault="00D00288">
      <w:pPr>
        <w:pStyle w:val="ListBullet"/>
        <w:spacing w:after="60" w:line="259" w:lineRule="auto"/>
        <w:rPr>
          <w:rFonts w:hint="eastAsia"/>
        </w:rPr>
      </w:pPr>
      <w:r>
        <w:rPr>
          <w:rFonts w:eastAsia="Aptos" w:cs="Aptos"/>
        </w:rPr>
        <w:t>KS2 pupils will normally sign the pupil Acceptable Use Agreement each year.</w:t>
      </w:r>
    </w:p>
    <w:p w14:paraId="514DBC44" w14:textId="77777777" w:rsidR="008A0BF7" w:rsidRDefault="00D00288">
      <w:pPr>
        <w:pStyle w:val="ListBullet"/>
        <w:spacing w:after="60" w:line="259" w:lineRule="auto"/>
        <w:rPr>
          <w:rFonts w:hint="eastAsia"/>
        </w:rPr>
      </w:pPr>
      <w:r>
        <w:rPr>
          <w:rFonts w:eastAsia="Aptos" w:cs="Aptos"/>
        </w:rPr>
        <w:t>EYFS and KS1 pupils will learn and revisit simpler, age-appropriate technology rules in class.</w:t>
      </w:r>
    </w:p>
    <w:p w14:paraId="2E3C5079" w14:textId="77777777" w:rsidR="008A0BF7" w:rsidRDefault="00D00288">
      <w:pPr>
        <w:pStyle w:val="ListBullet"/>
        <w:spacing w:after="60" w:line="259" w:lineRule="auto"/>
        <w:rPr>
          <w:rFonts w:hint="eastAsia"/>
        </w:rPr>
      </w:pPr>
      <w:r>
        <w:rPr>
          <w:rFonts w:eastAsia="Aptos" w:cs="Aptos"/>
        </w:rPr>
        <w:t>Pupils have individual school accounts/logins where these are issued and must not share them.</w:t>
      </w:r>
    </w:p>
    <w:p w14:paraId="5AE80EA4" w14:textId="77777777" w:rsidR="008A0BF7" w:rsidRDefault="00D00288">
      <w:pPr>
        <w:pStyle w:val="ListBullet"/>
        <w:spacing w:after="60" w:line="259" w:lineRule="auto"/>
        <w:rPr>
          <w:rFonts w:hint="eastAsia"/>
        </w:rPr>
      </w:pPr>
      <w:r>
        <w:rPr>
          <w:rFonts w:eastAsia="Aptos" w:cs="Aptos"/>
        </w:rPr>
        <w:t>School network and managed-device use may be filtered and monitored for safeguarding, cyber-security and operational purposes.</w:t>
      </w:r>
    </w:p>
    <w:p w14:paraId="13869DDF" w14:textId="77777777" w:rsidR="008A0BF7" w:rsidRDefault="00D00288">
      <w:pPr>
        <w:pStyle w:val="ListBullet"/>
        <w:spacing w:after="60" w:line="259" w:lineRule="auto"/>
        <w:rPr>
          <w:rFonts w:hint="eastAsia"/>
        </w:rPr>
      </w:pPr>
      <w:r>
        <w:rPr>
          <w:rFonts w:eastAsia="Aptos" w:cs="Aptos"/>
        </w:rPr>
        <w:t>Manuden is a mobile-phone-free school for pupils during the school day.</w:t>
      </w:r>
    </w:p>
    <w:p w14:paraId="2E6323E4" w14:textId="77777777" w:rsidR="008A0BF7" w:rsidRDefault="00D00288">
      <w:pPr>
        <w:pStyle w:val="ListBullet"/>
        <w:spacing w:after="60" w:line="259" w:lineRule="auto"/>
        <w:rPr>
          <w:rFonts w:hint="eastAsia"/>
        </w:rPr>
      </w:pPr>
      <w:r>
        <w:rPr>
          <w:rFonts w:eastAsia="Aptos" w:cs="Aptos"/>
        </w:rPr>
        <w:t>Pupil use of generative AI in school is only permitted where a teacher has authorised an age-appropriate activity.</w:t>
      </w:r>
    </w:p>
    <w:p w14:paraId="2C64BE4B" w14:textId="77777777" w:rsidR="008A0BF7" w:rsidRDefault="00D00288">
      <w:pPr>
        <w:pStyle w:val="ListBullet"/>
        <w:spacing w:after="60" w:line="259" w:lineRule="auto"/>
        <w:rPr>
          <w:rFonts w:hint="eastAsia"/>
        </w:rPr>
      </w:pPr>
      <w:r>
        <w:rPr>
          <w:rFonts w:eastAsia="Aptos" w:cs="Aptos"/>
        </w:rPr>
        <w:t>Parents/carers should contact the school if online activity outside school is affecting their child’s safety, wellbeing or relationships in school.</w:t>
      </w:r>
    </w:p>
    <w:p w14:paraId="2FE4FC45" w14:textId="77777777" w:rsidR="008A0BF7" w:rsidRDefault="00D00288">
      <w:pPr>
        <w:pStyle w:val="Heading2"/>
        <w:spacing w:before="120" w:after="60" w:line="259" w:lineRule="auto"/>
      </w:pPr>
      <w:r>
        <w:rPr>
          <w:rFonts w:ascii="Aptos" w:eastAsia="Aptos" w:hAnsi="Aptos" w:cs="Aptos"/>
        </w:rPr>
        <w:t>Suggested electronic acknowledgement</w:t>
      </w:r>
    </w:p>
    <w:tbl>
      <w:tblPr>
        <w:tblW w:w="0" w:type="auto"/>
        <w:jc w:val="center"/>
        <w:tblLayout w:type="fixed"/>
        <w:tblLook w:val="04A0" w:firstRow="1" w:lastRow="0" w:firstColumn="1" w:lastColumn="0" w:noHBand="0" w:noVBand="1"/>
      </w:tblPr>
      <w:tblGrid>
        <w:gridCol w:w="10166"/>
      </w:tblGrid>
      <w:tr w:rsidR="008A0BF7" w14:paraId="20F0C44C" w14:textId="77777777">
        <w:trPr>
          <w:cantSplit/>
          <w:jc w:val="center"/>
        </w:trPr>
        <w:tc>
          <w:tcPr>
            <w:tcW w:w="10166" w:type="dxa"/>
            <w:tcBorders>
              <w:top w:val="single" w:sz="8" w:space="0" w:color="F3C300"/>
              <w:left w:val="single" w:sz="8" w:space="0" w:color="F3C300"/>
              <w:bottom w:val="single" w:sz="8" w:space="0" w:color="F3C300"/>
              <w:right w:val="single" w:sz="8" w:space="0" w:color="F3C300"/>
            </w:tcBorders>
            <w:shd w:val="clear" w:color="auto" w:fill="FFF8DA"/>
            <w:tcMar>
              <w:top w:w="120" w:type="dxa"/>
              <w:left w:w="150" w:type="dxa"/>
              <w:bottom w:w="120" w:type="dxa"/>
              <w:right w:w="150" w:type="dxa"/>
            </w:tcMar>
          </w:tcPr>
          <w:p w14:paraId="7EAE9F4E" w14:textId="77777777" w:rsidR="008A0BF7" w:rsidRDefault="00D00288">
            <w:pPr>
              <w:spacing w:after="60" w:line="259" w:lineRule="auto"/>
              <w:rPr>
                <w:rFonts w:hint="eastAsia"/>
              </w:rPr>
            </w:pPr>
            <w:r>
              <w:rPr>
                <w:rFonts w:eastAsia="Aptos" w:cs="Aptos"/>
                <w:b/>
                <w:color w:val="25324A"/>
                <w:sz w:val="20"/>
              </w:rPr>
              <w:t>For newsletter / Microsoft Forms</w:t>
            </w:r>
          </w:p>
          <w:p w14:paraId="0C22750A" w14:textId="77777777" w:rsidR="008A0BF7" w:rsidRDefault="00D00288">
            <w:pPr>
              <w:spacing w:after="0" w:line="259" w:lineRule="auto"/>
              <w:rPr>
                <w:rFonts w:hint="eastAsia"/>
              </w:rPr>
            </w:pPr>
            <w:r>
              <w:rPr>
                <w:rFonts w:eastAsia="Aptos" w:cs="Aptos"/>
                <w:color w:val="25324A"/>
                <w:sz w:val="19"/>
              </w:rPr>
              <w:t xml:space="preserve">I confirm that I have read Manuden Primary School’s pupil </w:t>
            </w:r>
            <w:r>
              <w:rPr>
                <w:rFonts w:eastAsia="Aptos" w:cs="Aptos"/>
                <w:color w:val="25324A"/>
                <w:sz w:val="19"/>
              </w:rPr>
              <w:t>acceptable-use expectations and have discussed the age-appropriate rules with my child. I understand that the school uses filtering and monitoring and that concerns about online safety should be raised with the school.</w:t>
            </w:r>
          </w:p>
        </w:tc>
      </w:tr>
    </w:tbl>
    <w:p w14:paraId="4FA74BE9" w14:textId="77777777" w:rsidR="008A0BF7" w:rsidRDefault="00D00288">
      <w:pPr>
        <w:spacing w:after="120" w:line="259" w:lineRule="auto"/>
        <w:rPr>
          <w:rFonts w:hint="eastAsia"/>
        </w:rPr>
      </w:pPr>
      <w:r>
        <w:rPr>
          <w:rFonts w:eastAsia="Aptos" w:cs="Aptos"/>
        </w:rPr>
        <w:t xml:space="preserve">Where electronic </w:t>
      </w:r>
      <w:r>
        <w:rPr>
          <w:rFonts w:eastAsia="Aptos" w:cs="Aptos"/>
        </w:rPr>
        <w:t>acknowledgement is used, the school may retain the response as part of its annual record that parents/carers have been informed. A lack of parental acknowledgement does not remove the school’s responsibility to teach and enforce safe and acceptable use expectations.</w:t>
      </w:r>
    </w:p>
    <w:sectPr w:rsidR="008A0BF7" w:rsidSect="00034616">
      <w:footerReference w:type="default" r:id="rId13"/>
      <w:pgSz w:w="12240" w:h="15840"/>
      <w:pgMar w:top="792" w:right="1037" w:bottom="792" w:left="1037" w:header="288"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F6D08" w14:textId="77777777" w:rsidR="00D00288" w:rsidRDefault="00D00288">
      <w:pPr>
        <w:spacing w:after="0" w:line="240" w:lineRule="auto"/>
        <w:rPr>
          <w:rFonts w:hint="eastAsia"/>
        </w:rPr>
      </w:pPr>
      <w:r>
        <w:separator/>
      </w:r>
    </w:p>
  </w:endnote>
  <w:endnote w:type="continuationSeparator" w:id="0">
    <w:p w14:paraId="52CBCC00" w14:textId="77777777" w:rsidR="00D00288" w:rsidRDefault="00D00288">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altName w:val="Calibri"/>
    <w:charset w:val="00"/>
    <w:family w:val="roman"/>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mforta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7C144" w14:textId="77777777" w:rsidR="008A0BF7" w:rsidRDefault="00D00288">
    <w:pPr>
      <w:pStyle w:val="Footer"/>
      <w:pBdr>
        <w:bottom w:val="single" w:sz="6" w:space="3" w:color="3E2B8F"/>
      </w:pBdr>
      <w:spacing w:line="259" w:lineRule="auto"/>
      <w:jc w:val="center"/>
      <w:rPr>
        <w:rFonts w:hint="eastAsia"/>
      </w:rPr>
    </w:pPr>
    <w:r>
      <w:rPr>
        <w:rFonts w:eastAsia="Aptos" w:cs="Aptos"/>
        <w:color w:val="5F6673"/>
        <w:sz w:val="15"/>
      </w:rPr>
      <w:t>MANUDEN PRIMARY SCHOOL  |  The Street, Manuden, Bishop's Stortford, CM23 1DE  |  01279 813370</w:t>
    </w:r>
  </w:p>
  <w:p w14:paraId="09CE14AA" w14:textId="77777777" w:rsidR="008A0BF7" w:rsidRDefault="00D00288">
    <w:pPr>
      <w:spacing w:before="20" w:after="0" w:line="259" w:lineRule="auto"/>
      <w:jc w:val="center"/>
      <w:rPr>
        <w:rFonts w:hint="eastAsia"/>
      </w:rPr>
    </w:pPr>
    <w:r>
      <w:rPr>
        <w:rFonts w:eastAsia="Aptos" w:cs="Aptos"/>
        <w:color w:val="5F6673"/>
        <w:sz w:val="15"/>
      </w:rPr>
      <w:t>www.manudenprimary.co.uk  |  office@manuden.essex.sch.uk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7B6B8" w14:textId="77777777" w:rsidR="00D00288" w:rsidRDefault="00D00288">
      <w:pPr>
        <w:spacing w:after="0" w:line="240" w:lineRule="auto"/>
        <w:rPr>
          <w:rFonts w:hint="eastAsia"/>
        </w:rPr>
      </w:pPr>
      <w:r>
        <w:separator/>
      </w:r>
    </w:p>
  </w:footnote>
  <w:footnote w:type="continuationSeparator" w:id="0">
    <w:p w14:paraId="347D7F18" w14:textId="77777777" w:rsidR="00D00288" w:rsidRDefault="00D00288">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14906739">
    <w:abstractNumId w:val="8"/>
  </w:num>
  <w:num w:numId="2" w16cid:durableId="939217045">
    <w:abstractNumId w:val="6"/>
  </w:num>
  <w:num w:numId="3" w16cid:durableId="558054378">
    <w:abstractNumId w:val="5"/>
  </w:num>
  <w:num w:numId="4" w16cid:durableId="426116328">
    <w:abstractNumId w:val="4"/>
  </w:num>
  <w:num w:numId="5" w16cid:durableId="1156216473">
    <w:abstractNumId w:val="7"/>
  </w:num>
  <w:num w:numId="6" w16cid:durableId="1232813299">
    <w:abstractNumId w:val="3"/>
  </w:num>
  <w:num w:numId="7" w16cid:durableId="244153531">
    <w:abstractNumId w:val="2"/>
  </w:num>
  <w:num w:numId="8" w16cid:durableId="611670901">
    <w:abstractNumId w:val="1"/>
  </w:num>
  <w:num w:numId="9" w16cid:durableId="580484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2683E"/>
    <w:rsid w:val="008A0BF7"/>
    <w:rsid w:val="00AA1D8D"/>
    <w:rsid w:val="00B47730"/>
    <w:rsid w:val="00CB0664"/>
    <w:rsid w:val="00D0028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178331"/>
  <w14:defaultImageDpi w14:val="300"/>
  <w15:docId w15:val="{004A852C-4560-4875-B9B8-287CEC5E5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E2B8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5324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uidance/data-protection-in-school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keeping-children-safe-in-education--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uk/guidance/meeting-digital-and-technology-standards-in-schools-and-colleges/filtering-and-monitoring-core-standard" TargetMode="External"/><Relationship Id="rId4" Type="http://schemas.openxmlformats.org/officeDocument/2006/relationships/settings" Target="settings.xml"/><Relationship Id="rId9" Type="http://schemas.openxmlformats.org/officeDocument/2006/relationships/hyperlink" Target="https://www.gov.uk/guidance/meeting-digital-and-technology-standards-in-schools-and-colleges/cyber-security-core-standar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4229</Words>
  <Characters>24108</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28281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Manuden Primary School Acceptable Use of Technology Policy 2026-27</dc:title>
  <dc:subject>Acceptable use of school technology, networks, systems, accounts and data</dc:subject>
  <dc:creator>Manuden Primary School</dc:creator>
  <cp:keywords>acceptable use, technology, online safety, cyber security, filtering, monitoring, data protection, AI</cp:keywords>
  <dc:description>generated by python-docx</dc:description>
  <cp:lastModifiedBy>Andrew Price</cp:lastModifiedBy>
  <cp:revision>2</cp:revision>
  <dcterms:created xsi:type="dcterms:W3CDTF">2026-09-04T10:57:00Z</dcterms:created>
  <dcterms:modified xsi:type="dcterms:W3CDTF">2026-09-04T10:57:00Z</dcterms:modified>
  <cp:category/>
</cp:coreProperties>
</file>