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8C5CDF" w14:textId="6AA2E6B9" w:rsidR="00DC7921" w:rsidRDefault="00991BC4" w:rsidP="00991BC4">
      <w:pPr>
        <w:jc w:val="center"/>
      </w:pPr>
      <w:r>
        <w:rPr>
          <w:noProof/>
        </w:rPr>
        <w:drawing>
          <wp:inline distT="0" distB="0" distL="0" distR="0" wp14:anchorId="067A3CC6" wp14:editId="1A7A2B2F">
            <wp:extent cx="1231900" cy="1265901"/>
            <wp:effectExtent l="0" t="0" r="6350" b="0"/>
            <wp:docPr id="1700207357" name="Picture 1700207357" descr="C:\Documents and Settings\User\My Documents\MANUDEN LOGO (2 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Documents and Settings\User\My Documents\MANUDEN LOGO (2 col).jpg"/>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38761" cy="1272951"/>
                    </a:xfrm>
                    <a:prstGeom prst="rect">
                      <a:avLst/>
                    </a:prstGeom>
                    <a:noFill/>
                    <a:ln>
                      <a:noFill/>
                    </a:ln>
                  </pic:spPr>
                </pic:pic>
              </a:graphicData>
            </a:graphic>
          </wp:inline>
        </w:drawing>
      </w:r>
    </w:p>
    <w:p w14:paraId="652D86EA" w14:textId="771DAEAA" w:rsidR="00DA5706" w:rsidRDefault="001955A2" w:rsidP="00991BC4">
      <w:pPr>
        <w:jc w:val="center"/>
        <w:rPr>
          <w:rFonts w:ascii="Century Gothic" w:hAnsi="Century Gothic"/>
          <w:b/>
          <w:bCs/>
        </w:rPr>
      </w:pPr>
      <w:r>
        <w:rPr>
          <w:rFonts w:ascii="Century Gothic" w:hAnsi="Century Gothic"/>
          <w:b/>
          <w:bCs/>
        </w:rPr>
        <w:t xml:space="preserve">Behaviour Policy </w:t>
      </w:r>
      <w:r w:rsidR="006B5A42">
        <w:rPr>
          <w:rFonts w:ascii="Century Gothic" w:hAnsi="Century Gothic"/>
          <w:b/>
          <w:bCs/>
        </w:rPr>
        <w:t>2026-27</w:t>
      </w:r>
    </w:p>
    <w:p w14:paraId="20CE24D0" w14:textId="77777777" w:rsidR="006B5A42" w:rsidRDefault="006B5A42" w:rsidP="006B5A42">
      <w:pPr>
        <w:pStyle w:val="Body1"/>
        <w:rPr>
          <w:rFonts w:ascii="Century Gothic" w:hAnsi="Century Gothic"/>
          <w:b/>
          <w:u w:val="single"/>
        </w:rPr>
      </w:pPr>
      <w:r>
        <w:rPr>
          <w:rFonts w:ascii="Century Gothic" w:hAnsi="Century Gothic"/>
          <w:b/>
          <w:u w:val="single"/>
        </w:rPr>
        <w:t>Introduction</w:t>
      </w:r>
    </w:p>
    <w:p w14:paraId="0BC075B6" w14:textId="77777777" w:rsidR="00716FE0" w:rsidRDefault="00716FE0" w:rsidP="006B5A42">
      <w:pPr>
        <w:pStyle w:val="Body1"/>
        <w:rPr>
          <w:rFonts w:ascii="Century Gothic" w:hAnsi="Century Gothic"/>
        </w:rPr>
      </w:pPr>
    </w:p>
    <w:p w14:paraId="6C4EFF99" w14:textId="035FC2CA" w:rsidR="006B5A42" w:rsidRPr="006B5A42" w:rsidRDefault="006B5A42" w:rsidP="006B5A42">
      <w:pPr>
        <w:pStyle w:val="Body1"/>
        <w:rPr>
          <w:rFonts w:ascii="Century Gothic" w:hAnsi="Century Gothic"/>
          <w:highlight w:val="yellow"/>
        </w:rPr>
      </w:pPr>
      <w:r w:rsidRPr="006B5A42">
        <w:rPr>
          <w:rFonts w:ascii="Century Gothic" w:hAnsi="Century Gothic"/>
          <w:highlight w:val="yellow"/>
        </w:rPr>
        <w:t>At Manuden Primary School, our approach to behaviour reflects our vision:</w:t>
      </w:r>
    </w:p>
    <w:p w14:paraId="2DB08998" w14:textId="77777777" w:rsidR="006B5A42" w:rsidRPr="006B5A42" w:rsidRDefault="006B5A42" w:rsidP="006B5A42">
      <w:pPr>
        <w:pStyle w:val="Body1"/>
        <w:rPr>
          <w:rFonts w:ascii="Century Gothic" w:hAnsi="Century Gothic"/>
          <w:b/>
          <w:bCs/>
          <w:i/>
          <w:iCs/>
          <w:highlight w:val="yellow"/>
        </w:rPr>
      </w:pPr>
      <w:r w:rsidRPr="006B5A42">
        <w:rPr>
          <w:rFonts w:ascii="Century Gothic" w:hAnsi="Century Gothic"/>
          <w:b/>
          <w:bCs/>
          <w:i/>
          <w:iCs/>
          <w:highlight w:val="yellow"/>
        </w:rPr>
        <w:t xml:space="preserve">“A small school with big ideas... Growing hearts, </w:t>
      </w:r>
      <w:proofErr w:type="gramStart"/>
      <w:r w:rsidRPr="006B5A42">
        <w:rPr>
          <w:rFonts w:ascii="Century Gothic" w:hAnsi="Century Gothic"/>
          <w:b/>
          <w:bCs/>
          <w:i/>
          <w:iCs/>
          <w:highlight w:val="yellow"/>
        </w:rPr>
        <w:t>Growing</w:t>
      </w:r>
      <w:proofErr w:type="gramEnd"/>
      <w:r w:rsidRPr="006B5A42">
        <w:rPr>
          <w:rFonts w:ascii="Century Gothic" w:hAnsi="Century Gothic"/>
          <w:b/>
          <w:bCs/>
          <w:i/>
          <w:iCs/>
          <w:highlight w:val="yellow"/>
        </w:rPr>
        <w:t xml:space="preserve"> minds, Growing dreams.”</w:t>
      </w:r>
    </w:p>
    <w:p w14:paraId="6A69021F" w14:textId="77777777" w:rsidR="00716FE0" w:rsidRPr="00716FE0" w:rsidRDefault="00716FE0" w:rsidP="006B5A42">
      <w:pPr>
        <w:pStyle w:val="Body1"/>
        <w:rPr>
          <w:rFonts w:ascii="Century Gothic" w:hAnsi="Century Gothic"/>
          <w:highlight w:val="yellow"/>
        </w:rPr>
      </w:pPr>
    </w:p>
    <w:p w14:paraId="689B4D2E" w14:textId="2ECF8689" w:rsidR="006B5A42" w:rsidRPr="00716FE0" w:rsidRDefault="006B5A42" w:rsidP="006B5A42">
      <w:pPr>
        <w:pStyle w:val="Body1"/>
        <w:rPr>
          <w:rFonts w:ascii="Century Gothic" w:hAnsi="Century Gothic"/>
          <w:highlight w:val="yellow"/>
        </w:rPr>
      </w:pPr>
      <w:r w:rsidRPr="006B5A42">
        <w:rPr>
          <w:rFonts w:ascii="Century Gothic" w:hAnsi="Century Gothic"/>
          <w:highlight w:val="yellow"/>
        </w:rPr>
        <w:t xml:space="preserve">We believe that excellent behaviour is taught, </w:t>
      </w:r>
      <w:proofErr w:type="gramStart"/>
      <w:r w:rsidRPr="006B5A42">
        <w:rPr>
          <w:rFonts w:ascii="Century Gothic" w:hAnsi="Century Gothic"/>
          <w:highlight w:val="yellow"/>
        </w:rPr>
        <w:t>modelled</w:t>
      </w:r>
      <w:proofErr w:type="gramEnd"/>
      <w:r w:rsidRPr="006B5A42">
        <w:rPr>
          <w:rFonts w:ascii="Century Gothic" w:hAnsi="Century Gothic"/>
          <w:highlight w:val="yellow"/>
        </w:rPr>
        <w:t xml:space="preserve"> and reinforced. Clear routines, high expectations and positive relationships create a calm environment in which pupils feel safe, pupils can </w:t>
      </w:r>
      <w:proofErr w:type="gramStart"/>
      <w:r w:rsidRPr="006B5A42">
        <w:rPr>
          <w:rFonts w:ascii="Century Gothic" w:hAnsi="Century Gothic"/>
          <w:highlight w:val="yellow"/>
        </w:rPr>
        <w:t>learn</w:t>
      </w:r>
      <w:proofErr w:type="gramEnd"/>
      <w:r w:rsidRPr="006B5A42">
        <w:rPr>
          <w:rFonts w:ascii="Century Gothic" w:hAnsi="Century Gothic"/>
          <w:highlight w:val="yellow"/>
        </w:rPr>
        <w:t xml:space="preserve"> and adults can teach.</w:t>
      </w:r>
    </w:p>
    <w:p w14:paraId="1AB9860B" w14:textId="77777777" w:rsidR="00716FE0" w:rsidRPr="006B5A42" w:rsidRDefault="00716FE0" w:rsidP="006B5A42">
      <w:pPr>
        <w:pStyle w:val="Body1"/>
        <w:rPr>
          <w:rFonts w:ascii="Century Gothic" w:hAnsi="Century Gothic"/>
          <w:highlight w:val="yellow"/>
        </w:rPr>
      </w:pPr>
    </w:p>
    <w:p w14:paraId="28ECCA0F" w14:textId="77777777" w:rsidR="006B5A42" w:rsidRPr="00716FE0" w:rsidRDefault="006B5A42" w:rsidP="006B5A42">
      <w:pPr>
        <w:pStyle w:val="Body1"/>
        <w:rPr>
          <w:rFonts w:ascii="Century Gothic" w:hAnsi="Century Gothic"/>
          <w:highlight w:val="yellow"/>
        </w:rPr>
      </w:pPr>
      <w:r w:rsidRPr="006B5A42">
        <w:rPr>
          <w:rFonts w:ascii="Century Gothic" w:hAnsi="Century Gothic"/>
          <w:highlight w:val="yellow"/>
        </w:rPr>
        <w:t>We recognise that behaviour can sometimes communicate an underlying need. We therefore combine clear boundaries and proportionate consequences with an understanding of individual circumstances.</w:t>
      </w:r>
    </w:p>
    <w:p w14:paraId="7DCA62A2" w14:textId="77777777" w:rsidR="00716FE0" w:rsidRPr="006B5A42" w:rsidRDefault="00716FE0" w:rsidP="006B5A42">
      <w:pPr>
        <w:pStyle w:val="Body1"/>
        <w:rPr>
          <w:rFonts w:ascii="Century Gothic" w:hAnsi="Century Gothic"/>
          <w:highlight w:val="yellow"/>
        </w:rPr>
      </w:pPr>
    </w:p>
    <w:p w14:paraId="1F106DF4" w14:textId="77777777" w:rsidR="006B5A42" w:rsidRPr="00716FE0" w:rsidRDefault="006B5A42" w:rsidP="006B5A42">
      <w:pPr>
        <w:pStyle w:val="Body1"/>
        <w:rPr>
          <w:rFonts w:ascii="Century Gothic" w:hAnsi="Century Gothic"/>
          <w:highlight w:val="yellow"/>
        </w:rPr>
      </w:pPr>
      <w:r w:rsidRPr="006B5A42">
        <w:rPr>
          <w:rFonts w:ascii="Century Gothic" w:hAnsi="Century Gothic"/>
          <w:highlight w:val="yellow"/>
        </w:rPr>
        <w:t>Restorative approaches are an important part of our practice. They help pupils reflect on what has happened, understand the impact of their behaviour, repair relationships and make better choices. Restorative practice complements, rather than replaces, clear expectations and consequences.</w:t>
      </w:r>
    </w:p>
    <w:p w14:paraId="4E3932D4" w14:textId="77777777" w:rsidR="00716FE0" w:rsidRPr="006B5A42" w:rsidRDefault="00716FE0" w:rsidP="006B5A42">
      <w:pPr>
        <w:pStyle w:val="Body1"/>
        <w:rPr>
          <w:rFonts w:ascii="Century Gothic" w:hAnsi="Century Gothic"/>
          <w:highlight w:val="yellow"/>
        </w:rPr>
      </w:pPr>
    </w:p>
    <w:p w14:paraId="5456EE93" w14:textId="77777777" w:rsidR="006B5A42" w:rsidRPr="006B5A42" w:rsidRDefault="006B5A42" w:rsidP="006B5A42">
      <w:pPr>
        <w:pStyle w:val="Body1"/>
        <w:rPr>
          <w:rFonts w:ascii="Century Gothic" w:hAnsi="Century Gothic"/>
          <w:highlight w:val="yellow"/>
        </w:rPr>
      </w:pPr>
      <w:r w:rsidRPr="006B5A42">
        <w:rPr>
          <w:rFonts w:ascii="Century Gothic" w:hAnsi="Century Gothic"/>
          <w:highlight w:val="yellow"/>
        </w:rPr>
        <w:t>Our approach is based on the principle that children should know:</w:t>
      </w:r>
    </w:p>
    <w:p w14:paraId="260B5B70" w14:textId="77777777" w:rsidR="006B5A42" w:rsidRPr="006B5A42" w:rsidRDefault="006B5A42" w:rsidP="006B5A42">
      <w:pPr>
        <w:pStyle w:val="Body1"/>
        <w:numPr>
          <w:ilvl w:val="0"/>
          <w:numId w:val="15"/>
        </w:numPr>
        <w:rPr>
          <w:rFonts w:ascii="Century Gothic" w:hAnsi="Century Gothic"/>
          <w:highlight w:val="yellow"/>
        </w:rPr>
      </w:pPr>
      <w:r w:rsidRPr="006B5A42">
        <w:rPr>
          <w:rFonts w:ascii="Century Gothic" w:hAnsi="Century Gothic"/>
          <w:highlight w:val="yellow"/>
        </w:rPr>
        <w:t xml:space="preserve">what behaviour is </w:t>
      </w:r>
      <w:proofErr w:type="gramStart"/>
      <w:r w:rsidRPr="006B5A42">
        <w:rPr>
          <w:rFonts w:ascii="Century Gothic" w:hAnsi="Century Gothic"/>
          <w:highlight w:val="yellow"/>
        </w:rPr>
        <w:t>expected;</w:t>
      </w:r>
      <w:proofErr w:type="gramEnd"/>
    </w:p>
    <w:p w14:paraId="1CBFAFF5" w14:textId="77777777" w:rsidR="006B5A42" w:rsidRPr="006B5A42" w:rsidRDefault="006B5A42" w:rsidP="006B5A42">
      <w:pPr>
        <w:pStyle w:val="Body1"/>
        <w:numPr>
          <w:ilvl w:val="0"/>
          <w:numId w:val="15"/>
        </w:numPr>
        <w:rPr>
          <w:rFonts w:ascii="Century Gothic" w:hAnsi="Century Gothic"/>
          <w:highlight w:val="yellow"/>
        </w:rPr>
      </w:pPr>
      <w:r w:rsidRPr="006B5A42">
        <w:rPr>
          <w:rFonts w:ascii="Century Gothic" w:hAnsi="Century Gothic"/>
          <w:highlight w:val="yellow"/>
        </w:rPr>
        <w:t xml:space="preserve">what adults will do when those expectations are </w:t>
      </w:r>
      <w:proofErr w:type="gramStart"/>
      <w:r w:rsidRPr="006B5A42">
        <w:rPr>
          <w:rFonts w:ascii="Century Gothic" w:hAnsi="Century Gothic"/>
          <w:highlight w:val="yellow"/>
        </w:rPr>
        <w:t>met;</w:t>
      </w:r>
      <w:proofErr w:type="gramEnd"/>
    </w:p>
    <w:p w14:paraId="00CDFC6F" w14:textId="77777777" w:rsidR="006B5A42" w:rsidRPr="006B5A42" w:rsidRDefault="006B5A42" w:rsidP="006B5A42">
      <w:pPr>
        <w:pStyle w:val="Body1"/>
        <w:numPr>
          <w:ilvl w:val="0"/>
          <w:numId w:val="15"/>
        </w:numPr>
        <w:rPr>
          <w:rFonts w:ascii="Century Gothic" w:hAnsi="Century Gothic"/>
          <w:highlight w:val="yellow"/>
        </w:rPr>
      </w:pPr>
      <w:r w:rsidRPr="006B5A42">
        <w:rPr>
          <w:rFonts w:ascii="Century Gothic" w:hAnsi="Century Gothic"/>
          <w:highlight w:val="yellow"/>
        </w:rPr>
        <w:t xml:space="preserve">what adults will do when those expectations are not </w:t>
      </w:r>
      <w:proofErr w:type="gramStart"/>
      <w:r w:rsidRPr="006B5A42">
        <w:rPr>
          <w:rFonts w:ascii="Century Gothic" w:hAnsi="Century Gothic"/>
          <w:highlight w:val="yellow"/>
        </w:rPr>
        <w:t>met;</w:t>
      </w:r>
      <w:proofErr w:type="gramEnd"/>
    </w:p>
    <w:p w14:paraId="7959EB2A" w14:textId="77777777" w:rsidR="006B5A42" w:rsidRPr="006B5A42" w:rsidRDefault="006B5A42" w:rsidP="006B5A42">
      <w:pPr>
        <w:pStyle w:val="Body1"/>
        <w:numPr>
          <w:ilvl w:val="0"/>
          <w:numId w:val="15"/>
        </w:numPr>
        <w:rPr>
          <w:rFonts w:ascii="Century Gothic" w:hAnsi="Century Gothic"/>
          <w:highlight w:val="yellow"/>
        </w:rPr>
      </w:pPr>
      <w:r w:rsidRPr="006B5A42">
        <w:rPr>
          <w:rFonts w:ascii="Century Gothic" w:hAnsi="Century Gothic"/>
          <w:highlight w:val="yellow"/>
        </w:rPr>
        <w:t xml:space="preserve">that adults will respond calmly and </w:t>
      </w:r>
      <w:proofErr w:type="gramStart"/>
      <w:r w:rsidRPr="006B5A42">
        <w:rPr>
          <w:rFonts w:ascii="Century Gothic" w:hAnsi="Century Gothic"/>
          <w:highlight w:val="yellow"/>
        </w:rPr>
        <w:t>consistently;</w:t>
      </w:r>
      <w:proofErr w:type="gramEnd"/>
    </w:p>
    <w:p w14:paraId="099F96FC" w14:textId="77777777" w:rsidR="006B5A42" w:rsidRPr="006B5A42" w:rsidRDefault="006B5A42" w:rsidP="006B5A42">
      <w:pPr>
        <w:pStyle w:val="Body1"/>
        <w:numPr>
          <w:ilvl w:val="0"/>
          <w:numId w:val="15"/>
        </w:numPr>
        <w:rPr>
          <w:rFonts w:ascii="Century Gothic" w:hAnsi="Century Gothic"/>
          <w:highlight w:val="yellow"/>
        </w:rPr>
      </w:pPr>
      <w:r w:rsidRPr="006B5A42">
        <w:rPr>
          <w:rFonts w:ascii="Century Gothic" w:hAnsi="Century Gothic"/>
          <w:highlight w:val="yellow"/>
        </w:rPr>
        <w:t xml:space="preserve">that mistakes can be </w:t>
      </w:r>
      <w:proofErr w:type="gramStart"/>
      <w:r w:rsidRPr="006B5A42">
        <w:rPr>
          <w:rFonts w:ascii="Century Gothic" w:hAnsi="Century Gothic"/>
          <w:highlight w:val="yellow"/>
        </w:rPr>
        <w:t>repaired</w:t>
      </w:r>
      <w:proofErr w:type="gramEnd"/>
      <w:r w:rsidRPr="006B5A42">
        <w:rPr>
          <w:rFonts w:ascii="Century Gothic" w:hAnsi="Century Gothic"/>
          <w:highlight w:val="yellow"/>
        </w:rPr>
        <w:t xml:space="preserve"> and pupils can make a positive fresh start.</w:t>
      </w:r>
    </w:p>
    <w:p w14:paraId="269C4A9E" w14:textId="77777777" w:rsidR="002C5F92" w:rsidRDefault="002C5F92" w:rsidP="002C5F92">
      <w:pPr>
        <w:pStyle w:val="Body1"/>
        <w:rPr>
          <w:rFonts w:ascii="Century Gothic" w:hAnsi="Century Gothic"/>
          <w:b/>
          <w:bCs/>
          <w:u w:val="single"/>
        </w:rPr>
      </w:pPr>
    </w:p>
    <w:p w14:paraId="6A963DCF" w14:textId="77777777" w:rsidR="006B5A42" w:rsidRDefault="006B5A42" w:rsidP="002C5F92">
      <w:pPr>
        <w:pStyle w:val="Body1"/>
        <w:rPr>
          <w:rFonts w:ascii="Century Gothic" w:hAnsi="Century Gothic"/>
          <w:b/>
          <w:bCs/>
          <w:u w:val="single"/>
        </w:rPr>
      </w:pPr>
    </w:p>
    <w:p w14:paraId="6AC9D9F4" w14:textId="69FCE9A5" w:rsidR="002C5F92" w:rsidRPr="002C5F92" w:rsidRDefault="002C5F92" w:rsidP="002C5F92">
      <w:pPr>
        <w:pStyle w:val="Body1"/>
        <w:rPr>
          <w:rFonts w:ascii="Century Gothic" w:hAnsi="Century Gothic"/>
          <w:b/>
          <w:highlight w:val="yellow"/>
          <w:u w:val="single"/>
        </w:rPr>
      </w:pPr>
      <w:r w:rsidRPr="002C5F92">
        <w:rPr>
          <w:rFonts w:ascii="Century Gothic" w:hAnsi="Century Gothic"/>
          <w:b/>
          <w:bCs/>
          <w:highlight w:val="yellow"/>
          <w:u w:val="single"/>
        </w:rPr>
        <w:t>Safeguarding</w:t>
      </w:r>
    </w:p>
    <w:p w14:paraId="2444EF08" w14:textId="77777777" w:rsidR="00716FE0" w:rsidRPr="00716FE0" w:rsidRDefault="00716FE0" w:rsidP="00716FE0">
      <w:pPr>
        <w:pStyle w:val="Body1"/>
        <w:rPr>
          <w:rFonts w:ascii="Century Gothic" w:hAnsi="Century Gothic"/>
          <w:bCs/>
          <w:highlight w:val="yellow"/>
        </w:rPr>
      </w:pPr>
      <w:r w:rsidRPr="00716FE0">
        <w:rPr>
          <w:rFonts w:ascii="Century Gothic" w:hAnsi="Century Gothic"/>
          <w:bCs/>
          <w:highlight w:val="yellow"/>
        </w:rPr>
        <w:t>Manuden Primary School is committed to providing a safe environment for every pupil.</w:t>
      </w:r>
    </w:p>
    <w:p w14:paraId="0392DBDA" w14:textId="77777777" w:rsidR="00716FE0" w:rsidRDefault="00716FE0" w:rsidP="00716FE0">
      <w:pPr>
        <w:pStyle w:val="Body1"/>
        <w:rPr>
          <w:rFonts w:ascii="Century Gothic" w:hAnsi="Century Gothic"/>
          <w:bCs/>
          <w:highlight w:val="yellow"/>
        </w:rPr>
      </w:pPr>
      <w:r w:rsidRPr="00716FE0">
        <w:rPr>
          <w:rFonts w:ascii="Century Gothic" w:hAnsi="Century Gothic"/>
          <w:bCs/>
          <w:highlight w:val="yellow"/>
        </w:rPr>
        <w:t>Behaviour may sometimes indicate an unmet need or safeguarding concern. Staff will remain professionally curious and will report safeguarding concerns in accordance with the school's Child Protection and Safeguarding Policy and Keeping Children Safe in Education.</w:t>
      </w:r>
    </w:p>
    <w:p w14:paraId="66F3AB69" w14:textId="77777777" w:rsidR="00716FE0" w:rsidRPr="00716FE0" w:rsidRDefault="00716FE0" w:rsidP="00716FE0">
      <w:pPr>
        <w:pStyle w:val="Body1"/>
        <w:rPr>
          <w:rFonts w:ascii="Century Gothic" w:hAnsi="Century Gothic"/>
          <w:bCs/>
          <w:highlight w:val="yellow"/>
        </w:rPr>
      </w:pPr>
    </w:p>
    <w:p w14:paraId="3408FAC9" w14:textId="77777777" w:rsidR="00716FE0" w:rsidRPr="00716FE0" w:rsidRDefault="00716FE0" w:rsidP="00716FE0">
      <w:pPr>
        <w:pStyle w:val="Body1"/>
        <w:rPr>
          <w:rFonts w:ascii="Century Gothic" w:hAnsi="Century Gothic"/>
          <w:bCs/>
          <w:highlight w:val="yellow"/>
        </w:rPr>
      </w:pPr>
      <w:r w:rsidRPr="00716FE0">
        <w:rPr>
          <w:rFonts w:ascii="Century Gothic" w:hAnsi="Century Gothic"/>
          <w:bCs/>
          <w:highlight w:val="yellow"/>
        </w:rPr>
        <w:t>Where behaviour involves possible child-on-child abuse, sexual harassment, sexual violence or another safeguarding concern, safeguarding procedures take priority over the normal behaviour stages within this policy.</w:t>
      </w:r>
    </w:p>
    <w:p w14:paraId="7AE04B92" w14:textId="77777777" w:rsidR="002C5F92" w:rsidRPr="00926943" w:rsidRDefault="002C5F92" w:rsidP="00BB775D">
      <w:pPr>
        <w:pStyle w:val="Body1"/>
        <w:rPr>
          <w:rFonts w:ascii="Century Gothic" w:hAnsi="Century Gothic"/>
          <w:b/>
          <w:u w:val="single"/>
        </w:rPr>
      </w:pPr>
    </w:p>
    <w:p w14:paraId="36D4107E" w14:textId="5538D795" w:rsidR="00703812" w:rsidRPr="006B5A42" w:rsidRDefault="00255795" w:rsidP="00703812">
      <w:pPr>
        <w:pStyle w:val="Heading3"/>
        <w:rPr>
          <w:rFonts w:ascii="Century Gothic" w:hAnsi="Century Gothic"/>
          <w:b/>
          <w:bCs/>
          <w:color w:val="auto"/>
          <w:sz w:val="22"/>
          <w:szCs w:val="22"/>
          <w:u w:val="single"/>
        </w:rPr>
      </w:pPr>
      <w:r w:rsidRPr="003923C2">
        <w:rPr>
          <w:rStyle w:val="Strong"/>
          <w:rFonts w:ascii="Century Gothic" w:hAnsi="Century Gothic"/>
          <w:color w:val="auto"/>
          <w:sz w:val="22"/>
          <w:szCs w:val="22"/>
          <w:u w:val="single"/>
        </w:rPr>
        <w:t>Aims</w:t>
      </w:r>
    </w:p>
    <w:p w14:paraId="3B9785DA" w14:textId="77777777" w:rsidR="006B5A42" w:rsidRPr="006B5A42" w:rsidRDefault="006B5A42" w:rsidP="006B5A42">
      <w:pPr>
        <w:pStyle w:val="Body1"/>
        <w:rPr>
          <w:rFonts w:ascii="Century Gothic" w:hAnsi="Century Gothic"/>
          <w:highlight w:val="yellow"/>
        </w:rPr>
      </w:pPr>
      <w:r w:rsidRPr="006B5A42">
        <w:rPr>
          <w:rFonts w:ascii="Century Gothic" w:hAnsi="Century Gothic"/>
          <w:highlight w:val="yellow"/>
        </w:rPr>
        <w:t>Our Behaviour Policy aims to:</w:t>
      </w:r>
    </w:p>
    <w:p w14:paraId="3F786726" w14:textId="64577190" w:rsidR="00716FE0" w:rsidRPr="00716FE0" w:rsidRDefault="00716FE0" w:rsidP="00716FE0">
      <w:pPr>
        <w:pStyle w:val="Body1"/>
        <w:numPr>
          <w:ilvl w:val="0"/>
          <w:numId w:val="15"/>
        </w:numPr>
        <w:rPr>
          <w:rFonts w:ascii="Century Gothic" w:hAnsi="Century Gothic"/>
          <w:highlight w:val="yellow"/>
        </w:rPr>
      </w:pPr>
      <w:r w:rsidRPr="00716FE0">
        <w:rPr>
          <w:rFonts w:ascii="Century Gothic" w:hAnsi="Century Gothic"/>
          <w:highlight w:val="yellow"/>
        </w:rPr>
        <w:t xml:space="preserve">create a calm, safe and purposeful environment in which every pupil can </w:t>
      </w:r>
      <w:proofErr w:type="gramStart"/>
      <w:r w:rsidRPr="00716FE0">
        <w:rPr>
          <w:rFonts w:ascii="Century Gothic" w:hAnsi="Century Gothic"/>
          <w:highlight w:val="yellow"/>
        </w:rPr>
        <w:t>learn</w:t>
      </w:r>
      <w:proofErr w:type="gramEnd"/>
      <w:r w:rsidRPr="00716FE0">
        <w:rPr>
          <w:rFonts w:ascii="Century Gothic" w:hAnsi="Century Gothic"/>
          <w:highlight w:val="yellow"/>
        </w:rPr>
        <w:t xml:space="preserve"> and every adult can teach;</w:t>
      </w:r>
    </w:p>
    <w:p w14:paraId="0919E258" w14:textId="09AC8173" w:rsidR="00716FE0" w:rsidRPr="00716FE0" w:rsidRDefault="00716FE0" w:rsidP="00716FE0">
      <w:pPr>
        <w:pStyle w:val="Body1"/>
        <w:numPr>
          <w:ilvl w:val="0"/>
          <w:numId w:val="15"/>
        </w:numPr>
        <w:rPr>
          <w:rFonts w:ascii="Century Gothic" w:hAnsi="Century Gothic"/>
          <w:highlight w:val="yellow"/>
        </w:rPr>
      </w:pPr>
      <w:r w:rsidRPr="00716FE0">
        <w:rPr>
          <w:rFonts w:ascii="Century Gothic" w:hAnsi="Century Gothic"/>
          <w:highlight w:val="yellow"/>
        </w:rPr>
        <w:t xml:space="preserve">establish clear, consistent and predictable expectations for </w:t>
      </w:r>
      <w:proofErr w:type="gramStart"/>
      <w:r w:rsidRPr="00716FE0">
        <w:rPr>
          <w:rFonts w:ascii="Century Gothic" w:hAnsi="Century Gothic"/>
          <w:highlight w:val="yellow"/>
        </w:rPr>
        <w:t>behaviour;</w:t>
      </w:r>
      <w:proofErr w:type="gramEnd"/>
    </w:p>
    <w:p w14:paraId="410CECA9" w14:textId="39EECDFA" w:rsidR="00716FE0" w:rsidRPr="00716FE0" w:rsidRDefault="00716FE0" w:rsidP="00716FE0">
      <w:pPr>
        <w:pStyle w:val="Body1"/>
        <w:numPr>
          <w:ilvl w:val="0"/>
          <w:numId w:val="15"/>
        </w:numPr>
        <w:rPr>
          <w:rFonts w:ascii="Century Gothic" w:hAnsi="Century Gothic"/>
          <w:highlight w:val="yellow"/>
        </w:rPr>
      </w:pPr>
      <w:r w:rsidRPr="00716FE0">
        <w:rPr>
          <w:rFonts w:ascii="Century Gothic" w:hAnsi="Century Gothic"/>
          <w:highlight w:val="yellow"/>
        </w:rPr>
        <w:t xml:space="preserve">teach pupils to become increasingly responsible, respectful and </w:t>
      </w:r>
      <w:proofErr w:type="gramStart"/>
      <w:r w:rsidRPr="00716FE0">
        <w:rPr>
          <w:rFonts w:ascii="Century Gothic" w:hAnsi="Century Gothic"/>
          <w:highlight w:val="yellow"/>
        </w:rPr>
        <w:t>self-disciplined;</w:t>
      </w:r>
      <w:proofErr w:type="gramEnd"/>
    </w:p>
    <w:p w14:paraId="27DFED0F" w14:textId="1960C850" w:rsidR="00716FE0" w:rsidRPr="00716FE0" w:rsidRDefault="00716FE0" w:rsidP="00716FE0">
      <w:pPr>
        <w:pStyle w:val="Body1"/>
        <w:numPr>
          <w:ilvl w:val="0"/>
          <w:numId w:val="15"/>
        </w:numPr>
        <w:rPr>
          <w:rFonts w:ascii="Century Gothic" w:hAnsi="Century Gothic"/>
          <w:highlight w:val="yellow"/>
        </w:rPr>
      </w:pPr>
      <w:r w:rsidRPr="00716FE0">
        <w:rPr>
          <w:rFonts w:ascii="Century Gothic" w:hAnsi="Century Gothic"/>
          <w:highlight w:val="yellow"/>
        </w:rPr>
        <w:t xml:space="preserve">recognise and reinforce positive </w:t>
      </w:r>
      <w:proofErr w:type="gramStart"/>
      <w:r w:rsidRPr="00716FE0">
        <w:rPr>
          <w:rFonts w:ascii="Century Gothic" w:hAnsi="Century Gothic"/>
          <w:highlight w:val="yellow"/>
        </w:rPr>
        <w:t>behaviour;</w:t>
      </w:r>
      <w:proofErr w:type="gramEnd"/>
    </w:p>
    <w:p w14:paraId="54960DDF" w14:textId="30F16C65" w:rsidR="00716FE0" w:rsidRPr="00716FE0" w:rsidRDefault="00716FE0" w:rsidP="00716FE0">
      <w:pPr>
        <w:pStyle w:val="Body1"/>
        <w:numPr>
          <w:ilvl w:val="0"/>
          <w:numId w:val="15"/>
        </w:numPr>
        <w:rPr>
          <w:rFonts w:ascii="Century Gothic" w:hAnsi="Century Gothic"/>
          <w:highlight w:val="yellow"/>
        </w:rPr>
      </w:pPr>
      <w:r w:rsidRPr="00716FE0">
        <w:rPr>
          <w:rFonts w:ascii="Century Gothic" w:hAnsi="Century Gothic"/>
          <w:highlight w:val="yellow"/>
        </w:rPr>
        <w:t xml:space="preserve">respond to inappropriate behaviour fairly, promptly and </w:t>
      </w:r>
      <w:proofErr w:type="gramStart"/>
      <w:r w:rsidRPr="00716FE0">
        <w:rPr>
          <w:rFonts w:ascii="Century Gothic" w:hAnsi="Century Gothic"/>
          <w:highlight w:val="yellow"/>
        </w:rPr>
        <w:t>proportionately;</w:t>
      </w:r>
      <w:proofErr w:type="gramEnd"/>
    </w:p>
    <w:p w14:paraId="1B9F1169" w14:textId="38D83589" w:rsidR="00716FE0" w:rsidRPr="00716FE0" w:rsidRDefault="00716FE0" w:rsidP="00716FE0">
      <w:pPr>
        <w:pStyle w:val="Body1"/>
        <w:numPr>
          <w:ilvl w:val="0"/>
          <w:numId w:val="15"/>
        </w:numPr>
        <w:rPr>
          <w:rFonts w:ascii="Century Gothic" w:hAnsi="Century Gothic"/>
          <w:highlight w:val="yellow"/>
        </w:rPr>
      </w:pPr>
      <w:r w:rsidRPr="00716FE0">
        <w:rPr>
          <w:rFonts w:ascii="Century Gothic" w:hAnsi="Century Gothic"/>
          <w:highlight w:val="yellow"/>
        </w:rPr>
        <w:t xml:space="preserve">take account of pupils' individual needs and </w:t>
      </w:r>
      <w:proofErr w:type="gramStart"/>
      <w:r w:rsidRPr="00716FE0">
        <w:rPr>
          <w:rFonts w:ascii="Century Gothic" w:hAnsi="Century Gothic"/>
          <w:highlight w:val="yellow"/>
        </w:rPr>
        <w:t>circumstances;</w:t>
      </w:r>
      <w:proofErr w:type="gramEnd"/>
    </w:p>
    <w:p w14:paraId="406BA41D" w14:textId="598A9040" w:rsidR="00716FE0" w:rsidRPr="00716FE0" w:rsidRDefault="00716FE0" w:rsidP="00716FE0">
      <w:pPr>
        <w:pStyle w:val="Body1"/>
        <w:numPr>
          <w:ilvl w:val="0"/>
          <w:numId w:val="15"/>
        </w:numPr>
        <w:rPr>
          <w:rFonts w:ascii="Century Gothic" w:hAnsi="Century Gothic"/>
          <w:highlight w:val="yellow"/>
        </w:rPr>
      </w:pPr>
      <w:r w:rsidRPr="00716FE0">
        <w:rPr>
          <w:rFonts w:ascii="Century Gothic" w:hAnsi="Century Gothic"/>
          <w:highlight w:val="yellow"/>
        </w:rPr>
        <w:t xml:space="preserve">help pupils reflect, repair relationships and successfully return to </w:t>
      </w:r>
      <w:proofErr w:type="gramStart"/>
      <w:r w:rsidRPr="00716FE0">
        <w:rPr>
          <w:rFonts w:ascii="Century Gothic" w:hAnsi="Century Gothic"/>
          <w:highlight w:val="yellow"/>
        </w:rPr>
        <w:t>learning;</w:t>
      </w:r>
      <w:proofErr w:type="gramEnd"/>
    </w:p>
    <w:p w14:paraId="7EEC373E" w14:textId="33CCCC08" w:rsidR="006B08E4" w:rsidRDefault="00716FE0" w:rsidP="00716FE0">
      <w:pPr>
        <w:pStyle w:val="Body1"/>
        <w:numPr>
          <w:ilvl w:val="0"/>
          <w:numId w:val="15"/>
        </w:numPr>
        <w:rPr>
          <w:rFonts w:ascii="Century Gothic" w:hAnsi="Century Gothic"/>
        </w:rPr>
      </w:pPr>
      <w:r w:rsidRPr="00716FE0">
        <w:rPr>
          <w:rFonts w:ascii="Century Gothic" w:hAnsi="Century Gothic"/>
          <w:highlight w:val="yellow"/>
        </w:rPr>
        <w:lastRenderedPageBreak/>
        <w:t xml:space="preserve">prevent bullying, discrimination, </w:t>
      </w:r>
      <w:proofErr w:type="gramStart"/>
      <w:r w:rsidRPr="00716FE0">
        <w:rPr>
          <w:rFonts w:ascii="Century Gothic" w:hAnsi="Century Gothic"/>
          <w:highlight w:val="yellow"/>
        </w:rPr>
        <w:t>harassment</w:t>
      </w:r>
      <w:proofErr w:type="gramEnd"/>
      <w:r w:rsidRPr="00716FE0">
        <w:rPr>
          <w:rFonts w:ascii="Century Gothic" w:hAnsi="Century Gothic"/>
          <w:highlight w:val="yellow"/>
        </w:rPr>
        <w:t xml:space="preserve"> and behaviour that threatens the safety or wellbeing of others.</w:t>
      </w:r>
    </w:p>
    <w:p w14:paraId="137786F9" w14:textId="77777777" w:rsidR="00716FE0" w:rsidRDefault="00716FE0" w:rsidP="006B08E4">
      <w:pPr>
        <w:pStyle w:val="Body1"/>
        <w:rPr>
          <w:rFonts w:ascii="Century Gothic" w:hAnsi="Century Gothic"/>
          <w:b/>
          <w:bCs/>
          <w:u w:val="single"/>
        </w:rPr>
      </w:pPr>
    </w:p>
    <w:p w14:paraId="14BD2348" w14:textId="52BC0E25" w:rsidR="0021488A" w:rsidRPr="00716FE0" w:rsidRDefault="006B5A42" w:rsidP="006B08E4">
      <w:pPr>
        <w:pStyle w:val="Body1"/>
        <w:rPr>
          <w:rFonts w:ascii="Century Gothic" w:hAnsi="Century Gothic"/>
          <w:b/>
          <w:bCs/>
          <w:highlight w:val="yellow"/>
          <w:u w:val="single"/>
        </w:rPr>
      </w:pPr>
      <w:r w:rsidRPr="00716FE0">
        <w:rPr>
          <w:rFonts w:ascii="Century Gothic" w:hAnsi="Century Gothic"/>
          <w:b/>
          <w:bCs/>
          <w:highlight w:val="yellow"/>
          <w:u w:val="single"/>
        </w:rPr>
        <w:t xml:space="preserve">Our </w:t>
      </w:r>
      <w:r w:rsidR="006B08E4" w:rsidRPr="00716FE0">
        <w:rPr>
          <w:rFonts w:ascii="Century Gothic" w:hAnsi="Century Gothic"/>
          <w:b/>
          <w:bCs/>
          <w:highlight w:val="yellow"/>
          <w:u w:val="single"/>
        </w:rPr>
        <w:t xml:space="preserve">Three </w:t>
      </w:r>
      <w:r w:rsidRPr="00716FE0">
        <w:rPr>
          <w:rFonts w:ascii="Century Gothic" w:hAnsi="Century Gothic"/>
          <w:b/>
          <w:bCs/>
          <w:highlight w:val="yellow"/>
          <w:u w:val="single"/>
        </w:rPr>
        <w:t xml:space="preserve">School </w:t>
      </w:r>
      <w:r w:rsidR="006B08E4" w:rsidRPr="00716FE0">
        <w:rPr>
          <w:rFonts w:ascii="Century Gothic" w:hAnsi="Century Gothic"/>
          <w:b/>
          <w:bCs/>
          <w:highlight w:val="yellow"/>
          <w:u w:val="single"/>
        </w:rPr>
        <w:t xml:space="preserve">Rules </w:t>
      </w:r>
    </w:p>
    <w:p w14:paraId="1E1CB0B2" w14:textId="77777777" w:rsidR="00716FE0" w:rsidRPr="00716FE0" w:rsidRDefault="00716FE0" w:rsidP="00716FE0">
      <w:pPr>
        <w:rPr>
          <w:rFonts w:ascii="Century Gothic" w:eastAsiaTheme="majorEastAsia" w:hAnsi="Century Gothic" w:cs="Times New Roman"/>
          <w:kern w:val="0"/>
          <w:highlight w:val="yellow"/>
          <w:lang w:eastAsia="en-GB"/>
          <w14:ligatures w14:val="none"/>
        </w:rPr>
      </w:pPr>
      <w:r w:rsidRPr="00716FE0">
        <w:rPr>
          <w:rFonts w:ascii="Century Gothic" w:eastAsiaTheme="majorEastAsia" w:hAnsi="Century Gothic" w:cs="Times New Roman"/>
          <w:kern w:val="0"/>
          <w:highlight w:val="yellow"/>
          <w:lang w:eastAsia="en-GB"/>
          <w14:ligatures w14:val="none"/>
        </w:rPr>
        <w:t>At Manuden Primary School, our behaviour expectations are deliberately simple.</w:t>
      </w:r>
    </w:p>
    <w:p w14:paraId="4DB35EAD" w14:textId="77777777" w:rsidR="00716FE0" w:rsidRPr="00716FE0" w:rsidRDefault="00716FE0" w:rsidP="00716FE0">
      <w:pPr>
        <w:rPr>
          <w:rFonts w:ascii="Century Gothic" w:eastAsiaTheme="majorEastAsia" w:hAnsi="Century Gothic" w:cs="Times New Roman"/>
          <w:kern w:val="0"/>
          <w:highlight w:val="yellow"/>
          <w:lang w:eastAsia="en-GB"/>
          <w14:ligatures w14:val="none"/>
        </w:rPr>
      </w:pPr>
      <w:r w:rsidRPr="00716FE0">
        <w:rPr>
          <w:rFonts w:ascii="Century Gothic" w:eastAsiaTheme="majorEastAsia" w:hAnsi="Century Gothic" w:cs="Times New Roman"/>
          <w:kern w:val="0"/>
          <w:highlight w:val="yellow"/>
          <w:lang w:eastAsia="en-GB"/>
          <w14:ligatures w14:val="none"/>
        </w:rPr>
        <w:t>Everyone is expected to be:</w:t>
      </w:r>
    </w:p>
    <w:p w14:paraId="7543EDA8" w14:textId="77777777" w:rsidR="00716FE0" w:rsidRPr="00716FE0" w:rsidRDefault="00716FE0" w:rsidP="00716FE0">
      <w:pPr>
        <w:rPr>
          <w:rFonts w:ascii="Century Gothic" w:eastAsiaTheme="majorEastAsia" w:hAnsi="Century Gothic" w:cs="Times New Roman"/>
          <w:b/>
          <w:bCs/>
          <w:kern w:val="0"/>
          <w:highlight w:val="yellow"/>
          <w:u w:val="single"/>
          <w:lang w:eastAsia="en-GB"/>
          <w14:ligatures w14:val="none"/>
        </w:rPr>
      </w:pPr>
      <w:r w:rsidRPr="00716FE0">
        <w:rPr>
          <w:rFonts w:ascii="Century Gothic" w:eastAsiaTheme="majorEastAsia" w:hAnsi="Century Gothic" w:cs="Times New Roman"/>
          <w:b/>
          <w:bCs/>
          <w:kern w:val="0"/>
          <w:highlight w:val="yellow"/>
          <w:u w:val="single"/>
          <w:lang w:eastAsia="en-GB"/>
          <w14:ligatures w14:val="none"/>
        </w:rPr>
        <w:t>SAFE</w:t>
      </w:r>
    </w:p>
    <w:p w14:paraId="4A014BEE" w14:textId="77777777" w:rsidR="00716FE0" w:rsidRPr="00716FE0" w:rsidRDefault="00716FE0" w:rsidP="00716FE0">
      <w:pPr>
        <w:rPr>
          <w:rFonts w:ascii="Century Gothic" w:eastAsiaTheme="majorEastAsia" w:hAnsi="Century Gothic" w:cs="Times New Roman"/>
          <w:kern w:val="0"/>
          <w:highlight w:val="yellow"/>
          <w:lang w:eastAsia="en-GB"/>
          <w14:ligatures w14:val="none"/>
        </w:rPr>
      </w:pPr>
      <w:r w:rsidRPr="00716FE0">
        <w:rPr>
          <w:rFonts w:ascii="Century Gothic" w:eastAsiaTheme="majorEastAsia" w:hAnsi="Century Gothic" w:cs="Times New Roman"/>
          <w:kern w:val="0"/>
          <w:highlight w:val="yellow"/>
          <w:lang w:eastAsia="en-GB"/>
          <w14:ligatures w14:val="none"/>
        </w:rPr>
        <w:t>We behave in ways that keep ourselves and others physically and emotionally safe.</w:t>
      </w:r>
    </w:p>
    <w:p w14:paraId="2ECAB3B7" w14:textId="77777777" w:rsidR="00716FE0" w:rsidRPr="00716FE0" w:rsidRDefault="00716FE0" w:rsidP="00716FE0">
      <w:pPr>
        <w:rPr>
          <w:rFonts w:ascii="Century Gothic" w:eastAsiaTheme="majorEastAsia" w:hAnsi="Century Gothic" w:cs="Times New Roman"/>
          <w:b/>
          <w:bCs/>
          <w:kern w:val="0"/>
          <w:highlight w:val="yellow"/>
          <w:u w:val="single"/>
          <w:lang w:eastAsia="en-GB"/>
          <w14:ligatures w14:val="none"/>
        </w:rPr>
      </w:pPr>
      <w:r w:rsidRPr="00716FE0">
        <w:rPr>
          <w:rFonts w:ascii="Century Gothic" w:eastAsiaTheme="majorEastAsia" w:hAnsi="Century Gothic" w:cs="Times New Roman"/>
          <w:b/>
          <w:bCs/>
          <w:kern w:val="0"/>
          <w:highlight w:val="yellow"/>
          <w:u w:val="single"/>
          <w:lang w:eastAsia="en-GB"/>
          <w14:ligatures w14:val="none"/>
        </w:rPr>
        <w:t>RESPECTFUL</w:t>
      </w:r>
    </w:p>
    <w:p w14:paraId="315D4D8C" w14:textId="77777777" w:rsidR="00716FE0" w:rsidRPr="00716FE0" w:rsidRDefault="00716FE0" w:rsidP="00716FE0">
      <w:pPr>
        <w:rPr>
          <w:rFonts w:ascii="Century Gothic" w:eastAsiaTheme="majorEastAsia" w:hAnsi="Century Gothic" w:cs="Times New Roman"/>
          <w:kern w:val="0"/>
          <w:highlight w:val="yellow"/>
          <w:lang w:eastAsia="en-GB"/>
          <w14:ligatures w14:val="none"/>
        </w:rPr>
      </w:pPr>
      <w:r w:rsidRPr="00716FE0">
        <w:rPr>
          <w:rFonts w:ascii="Century Gothic" w:eastAsiaTheme="majorEastAsia" w:hAnsi="Century Gothic" w:cs="Times New Roman"/>
          <w:kern w:val="0"/>
          <w:highlight w:val="yellow"/>
          <w:lang w:eastAsia="en-GB"/>
          <w14:ligatures w14:val="none"/>
        </w:rPr>
        <w:t xml:space="preserve">We show respect through our words, actions and treatment of people, </w:t>
      </w:r>
      <w:proofErr w:type="gramStart"/>
      <w:r w:rsidRPr="00716FE0">
        <w:rPr>
          <w:rFonts w:ascii="Century Gothic" w:eastAsiaTheme="majorEastAsia" w:hAnsi="Century Gothic" w:cs="Times New Roman"/>
          <w:kern w:val="0"/>
          <w:highlight w:val="yellow"/>
          <w:lang w:eastAsia="en-GB"/>
          <w14:ligatures w14:val="none"/>
        </w:rPr>
        <w:t>property</w:t>
      </w:r>
      <w:proofErr w:type="gramEnd"/>
      <w:r w:rsidRPr="00716FE0">
        <w:rPr>
          <w:rFonts w:ascii="Century Gothic" w:eastAsiaTheme="majorEastAsia" w:hAnsi="Century Gothic" w:cs="Times New Roman"/>
          <w:kern w:val="0"/>
          <w:highlight w:val="yellow"/>
          <w:lang w:eastAsia="en-GB"/>
          <w14:ligatures w14:val="none"/>
        </w:rPr>
        <w:t xml:space="preserve"> and our environment.</w:t>
      </w:r>
    </w:p>
    <w:p w14:paraId="6374B412" w14:textId="77777777" w:rsidR="00716FE0" w:rsidRPr="00716FE0" w:rsidRDefault="00716FE0" w:rsidP="00716FE0">
      <w:pPr>
        <w:rPr>
          <w:rFonts w:ascii="Century Gothic" w:eastAsiaTheme="majorEastAsia" w:hAnsi="Century Gothic" w:cs="Times New Roman"/>
          <w:b/>
          <w:bCs/>
          <w:kern w:val="0"/>
          <w:highlight w:val="yellow"/>
          <w:u w:val="single"/>
          <w:lang w:eastAsia="en-GB"/>
          <w14:ligatures w14:val="none"/>
        </w:rPr>
      </w:pPr>
      <w:r w:rsidRPr="00716FE0">
        <w:rPr>
          <w:rFonts w:ascii="Century Gothic" w:eastAsiaTheme="majorEastAsia" w:hAnsi="Century Gothic" w:cs="Times New Roman"/>
          <w:b/>
          <w:bCs/>
          <w:kern w:val="0"/>
          <w:highlight w:val="yellow"/>
          <w:u w:val="single"/>
          <w:lang w:eastAsia="en-GB"/>
          <w14:ligatures w14:val="none"/>
        </w:rPr>
        <w:t>READY</w:t>
      </w:r>
    </w:p>
    <w:p w14:paraId="0F2D09EF" w14:textId="77777777" w:rsidR="00716FE0" w:rsidRPr="00716FE0" w:rsidRDefault="00716FE0" w:rsidP="00716FE0">
      <w:pPr>
        <w:rPr>
          <w:rFonts w:ascii="Century Gothic" w:eastAsiaTheme="majorEastAsia" w:hAnsi="Century Gothic" w:cs="Times New Roman"/>
          <w:kern w:val="0"/>
          <w:highlight w:val="yellow"/>
          <w:lang w:eastAsia="en-GB"/>
          <w14:ligatures w14:val="none"/>
        </w:rPr>
      </w:pPr>
      <w:r w:rsidRPr="00716FE0">
        <w:rPr>
          <w:rFonts w:ascii="Century Gothic" w:eastAsiaTheme="majorEastAsia" w:hAnsi="Century Gothic" w:cs="Times New Roman"/>
          <w:kern w:val="0"/>
          <w:highlight w:val="yellow"/>
          <w:lang w:eastAsia="en-GB"/>
          <w14:ligatures w14:val="none"/>
        </w:rPr>
        <w:t xml:space="preserve">We are ready to listen, learn, </w:t>
      </w:r>
      <w:proofErr w:type="gramStart"/>
      <w:r w:rsidRPr="00716FE0">
        <w:rPr>
          <w:rFonts w:ascii="Century Gothic" w:eastAsiaTheme="majorEastAsia" w:hAnsi="Century Gothic" w:cs="Times New Roman"/>
          <w:kern w:val="0"/>
          <w:highlight w:val="yellow"/>
          <w:lang w:eastAsia="en-GB"/>
          <w14:ligatures w14:val="none"/>
        </w:rPr>
        <w:t>participate</w:t>
      </w:r>
      <w:proofErr w:type="gramEnd"/>
      <w:r w:rsidRPr="00716FE0">
        <w:rPr>
          <w:rFonts w:ascii="Century Gothic" w:eastAsiaTheme="majorEastAsia" w:hAnsi="Century Gothic" w:cs="Times New Roman"/>
          <w:kern w:val="0"/>
          <w:highlight w:val="yellow"/>
          <w:lang w:eastAsia="en-GB"/>
          <w14:ligatures w14:val="none"/>
        </w:rPr>
        <w:t xml:space="preserve"> and follow reasonable instructions from adults.</w:t>
      </w:r>
    </w:p>
    <w:p w14:paraId="4DE2BECF" w14:textId="77777777" w:rsidR="00716FE0" w:rsidRPr="00716FE0" w:rsidRDefault="00716FE0" w:rsidP="00716FE0">
      <w:pPr>
        <w:rPr>
          <w:rFonts w:ascii="Century Gothic" w:eastAsiaTheme="majorEastAsia" w:hAnsi="Century Gothic" w:cs="Times New Roman"/>
          <w:kern w:val="0"/>
          <w:highlight w:val="yellow"/>
          <w:lang w:eastAsia="en-GB"/>
          <w14:ligatures w14:val="none"/>
        </w:rPr>
      </w:pPr>
      <w:r w:rsidRPr="00716FE0">
        <w:rPr>
          <w:rFonts w:ascii="Century Gothic" w:eastAsiaTheme="majorEastAsia" w:hAnsi="Century Gothic" w:cs="Times New Roman"/>
          <w:kern w:val="0"/>
          <w:highlight w:val="yellow"/>
          <w:lang w:eastAsia="en-GB"/>
          <w14:ligatures w14:val="none"/>
        </w:rPr>
        <w:t>These expectations apply:</w:t>
      </w:r>
    </w:p>
    <w:p w14:paraId="0EBEF2C1" w14:textId="77777777" w:rsidR="00716FE0" w:rsidRPr="00716FE0" w:rsidRDefault="00716FE0" w:rsidP="00716FE0">
      <w:pPr>
        <w:numPr>
          <w:ilvl w:val="0"/>
          <w:numId w:val="17"/>
        </w:numPr>
        <w:rPr>
          <w:rFonts w:ascii="Century Gothic" w:eastAsiaTheme="majorEastAsia" w:hAnsi="Century Gothic" w:cs="Times New Roman"/>
          <w:kern w:val="0"/>
          <w:highlight w:val="yellow"/>
          <w:lang w:eastAsia="en-GB"/>
          <w14:ligatures w14:val="none"/>
        </w:rPr>
      </w:pPr>
      <w:r w:rsidRPr="00716FE0">
        <w:rPr>
          <w:rFonts w:ascii="Century Gothic" w:eastAsiaTheme="majorEastAsia" w:hAnsi="Century Gothic" w:cs="Times New Roman"/>
          <w:kern w:val="0"/>
          <w:highlight w:val="yellow"/>
          <w:lang w:eastAsia="en-GB"/>
          <w14:ligatures w14:val="none"/>
        </w:rPr>
        <w:t xml:space="preserve">in </w:t>
      </w:r>
      <w:proofErr w:type="gramStart"/>
      <w:r w:rsidRPr="00716FE0">
        <w:rPr>
          <w:rFonts w:ascii="Century Gothic" w:eastAsiaTheme="majorEastAsia" w:hAnsi="Century Gothic" w:cs="Times New Roman"/>
          <w:kern w:val="0"/>
          <w:highlight w:val="yellow"/>
          <w:lang w:eastAsia="en-GB"/>
          <w14:ligatures w14:val="none"/>
        </w:rPr>
        <w:t>classrooms;</w:t>
      </w:r>
      <w:proofErr w:type="gramEnd"/>
    </w:p>
    <w:p w14:paraId="4E738AA3" w14:textId="77777777" w:rsidR="00716FE0" w:rsidRPr="00716FE0" w:rsidRDefault="00716FE0" w:rsidP="00716FE0">
      <w:pPr>
        <w:numPr>
          <w:ilvl w:val="0"/>
          <w:numId w:val="17"/>
        </w:numPr>
        <w:rPr>
          <w:rFonts w:ascii="Century Gothic" w:eastAsiaTheme="majorEastAsia" w:hAnsi="Century Gothic" w:cs="Times New Roman"/>
          <w:kern w:val="0"/>
          <w:highlight w:val="yellow"/>
          <w:lang w:eastAsia="en-GB"/>
          <w14:ligatures w14:val="none"/>
        </w:rPr>
      </w:pPr>
      <w:r w:rsidRPr="00716FE0">
        <w:rPr>
          <w:rFonts w:ascii="Century Gothic" w:eastAsiaTheme="majorEastAsia" w:hAnsi="Century Gothic" w:cs="Times New Roman"/>
          <w:kern w:val="0"/>
          <w:highlight w:val="yellow"/>
          <w:lang w:eastAsia="en-GB"/>
          <w14:ligatures w14:val="none"/>
        </w:rPr>
        <w:t xml:space="preserve">around the </w:t>
      </w:r>
      <w:proofErr w:type="gramStart"/>
      <w:r w:rsidRPr="00716FE0">
        <w:rPr>
          <w:rFonts w:ascii="Century Gothic" w:eastAsiaTheme="majorEastAsia" w:hAnsi="Century Gothic" w:cs="Times New Roman"/>
          <w:kern w:val="0"/>
          <w:highlight w:val="yellow"/>
          <w:lang w:eastAsia="en-GB"/>
          <w14:ligatures w14:val="none"/>
        </w:rPr>
        <w:t>school;</w:t>
      </w:r>
      <w:proofErr w:type="gramEnd"/>
    </w:p>
    <w:p w14:paraId="419A75B8" w14:textId="77777777" w:rsidR="00716FE0" w:rsidRPr="00716FE0" w:rsidRDefault="00716FE0" w:rsidP="00716FE0">
      <w:pPr>
        <w:numPr>
          <w:ilvl w:val="0"/>
          <w:numId w:val="17"/>
        </w:numPr>
        <w:rPr>
          <w:rFonts w:ascii="Century Gothic" w:eastAsiaTheme="majorEastAsia" w:hAnsi="Century Gothic" w:cs="Times New Roman"/>
          <w:kern w:val="0"/>
          <w:highlight w:val="yellow"/>
          <w:lang w:eastAsia="en-GB"/>
          <w14:ligatures w14:val="none"/>
        </w:rPr>
      </w:pPr>
      <w:r w:rsidRPr="00716FE0">
        <w:rPr>
          <w:rFonts w:ascii="Century Gothic" w:eastAsiaTheme="majorEastAsia" w:hAnsi="Century Gothic" w:cs="Times New Roman"/>
          <w:kern w:val="0"/>
          <w:highlight w:val="yellow"/>
          <w:lang w:eastAsia="en-GB"/>
          <w14:ligatures w14:val="none"/>
        </w:rPr>
        <w:t xml:space="preserve">at break and </w:t>
      </w:r>
      <w:proofErr w:type="gramStart"/>
      <w:r w:rsidRPr="00716FE0">
        <w:rPr>
          <w:rFonts w:ascii="Century Gothic" w:eastAsiaTheme="majorEastAsia" w:hAnsi="Century Gothic" w:cs="Times New Roman"/>
          <w:kern w:val="0"/>
          <w:highlight w:val="yellow"/>
          <w:lang w:eastAsia="en-GB"/>
          <w14:ligatures w14:val="none"/>
        </w:rPr>
        <w:t>lunchtime;</w:t>
      </w:r>
      <w:proofErr w:type="gramEnd"/>
    </w:p>
    <w:p w14:paraId="5DA2D9E6" w14:textId="77777777" w:rsidR="00716FE0" w:rsidRPr="00716FE0" w:rsidRDefault="00716FE0" w:rsidP="00716FE0">
      <w:pPr>
        <w:numPr>
          <w:ilvl w:val="0"/>
          <w:numId w:val="17"/>
        </w:numPr>
        <w:rPr>
          <w:rFonts w:ascii="Century Gothic" w:eastAsiaTheme="majorEastAsia" w:hAnsi="Century Gothic" w:cs="Times New Roman"/>
          <w:kern w:val="0"/>
          <w:highlight w:val="yellow"/>
          <w:lang w:eastAsia="en-GB"/>
          <w14:ligatures w14:val="none"/>
        </w:rPr>
      </w:pPr>
      <w:r w:rsidRPr="00716FE0">
        <w:rPr>
          <w:rFonts w:ascii="Century Gothic" w:eastAsiaTheme="majorEastAsia" w:hAnsi="Century Gothic" w:cs="Times New Roman"/>
          <w:kern w:val="0"/>
          <w:highlight w:val="yellow"/>
          <w:lang w:eastAsia="en-GB"/>
          <w14:ligatures w14:val="none"/>
        </w:rPr>
        <w:t xml:space="preserve">during </w:t>
      </w:r>
      <w:proofErr w:type="gramStart"/>
      <w:r w:rsidRPr="00716FE0">
        <w:rPr>
          <w:rFonts w:ascii="Century Gothic" w:eastAsiaTheme="majorEastAsia" w:hAnsi="Century Gothic" w:cs="Times New Roman"/>
          <w:kern w:val="0"/>
          <w:highlight w:val="yellow"/>
          <w:lang w:eastAsia="en-GB"/>
          <w14:ligatures w14:val="none"/>
        </w:rPr>
        <w:t>assemblies;</w:t>
      </w:r>
      <w:proofErr w:type="gramEnd"/>
    </w:p>
    <w:p w14:paraId="4B8E4663" w14:textId="77777777" w:rsidR="00716FE0" w:rsidRPr="00716FE0" w:rsidRDefault="00716FE0" w:rsidP="00716FE0">
      <w:pPr>
        <w:numPr>
          <w:ilvl w:val="0"/>
          <w:numId w:val="17"/>
        </w:numPr>
        <w:rPr>
          <w:rFonts w:ascii="Century Gothic" w:eastAsiaTheme="majorEastAsia" w:hAnsi="Century Gothic" w:cs="Times New Roman"/>
          <w:kern w:val="0"/>
          <w:highlight w:val="yellow"/>
          <w:lang w:eastAsia="en-GB"/>
          <w14:ligatures w14:val="none"/>
        </w:rPr>
      </w:pPr>
      <w:r w:rsidRPr="00716FE0">
        <w:rPr>
          <w:rFonts w:ascii="Century Gothic" w:eastAsiaTheme="majorEastAsia" w:hAnsi="Century Gothic" w:cs="Times New Roman"/>
          <w:kern w:val="0"/>
          <w:highlight w:val="yellow"/>
          <w:lang w:eastAsia="en-GB"/>
          <w14:ligatures w14:val="none"/>
        </w:rPr>
        <w:t xml:space="preserve">during </w:t>
      </w:r>
      <w:proofErr w:type="gramStart"/>
      <w:r w:rsidRPr="00716FE0">
        <w:rPr>
          <w:rFonts w:ascii="Century Gothic" w:eastAsiaTheme="majorEastAsia" w:hAnsi="Century Gothic" w:cs="Times New Roman"/>
          <w:kern w:val="0"/>
          <w:highlight w:val="yellow"/>
          <w:lang w:eastAsia="en-GB"/>
          <w14:ligatures w14:val="none"/>
        </w:rPr>
        <w:t>clubs;</w:t>
      </w:r>
      <w:proofErr w:type="gramEnd"/>
    </w:p>
    <w:p w14:paraId="2C2F2B25" w14:textId="77777777" w:rsidR="00716FE0" w:rsidRPr="00716FE0" w:rsidRDefault="00716FE0" w:rsidP="00716FE0">
      <w:pPr>
        <w:numPr>
          <w:ilvl w:val="0"/>
          <w:numId w:val="17"/>
        </w:numPr>
        <w:rPr>
          <w:rFonts w:ascii="Century Gothic" w:eastAsiaTheme="majorEastAsia" w:hAnsi="Century Gothic" w:cs="Times New Roman"/>
          <w:kern w:val="0"/>
          <w:highlight w:val="yellow"/>
          <w:lang w:eastAsia="en-GB"/>
          <w14:ligatures w14:val="none"/>
        </w:rPr>
      </w:pPr>
      <w:r w:rsidRPr="00716FE0">
        <w:rPr>
          <w:rFonts w:ascii="Century Gothic" w:eastAsiaTheme="majorEastAsia" w:hAnsi="Century Gothic" w:cs="Times New Roman"/>
          <w:kern w:val="0"/>
          <w:highlight w:val="yellow"/>
          <w:lang w:eastAsia="en-GB"/>
          <w14:ligatures w14:val="none"/>
        </w:rPr>
        <w:t xml:space="preserve">on educational </w:t>
      </w:r>
      <w:proofErr w:type="gramStart"/>
      <w:r w:rsidRPr="00716FE0">
        <w:rPr>
          <w:rFonts w:ascii="Century Gothic" w:eastAsiaTheme="majorEastAsia" w:hAnsi="Century Gothic" w:cs="Times New Roman"/>
          <w:kern w:val="0"/>
          <w:highlight w:val="yellow"/>
          <w:lang w:eastAsia="en-GB"/>
          <w14:ligatures w14:val="none"/>
        </w:rPr>
        <w:t>visits;</w:t>
      </w:r>
      <w:proofErr w:type="gramEnd"/>
    </w:p>
    <w:p w14:paraId="2896E27D" w14:textId="77777777" w:rsidR="00716FE0" w:rsidRPr="00716FE0" w:rsidRDefault="00716FE0" w:rsidP="00716FE0">
      <w:pPr>
        <w:numPr>
          <w:ilvl w:val="0"/>
          <w:numId w:val="17"/>
        </w:numPr>
        <w:rPr>
          <w:rFonts w:ascii="Century Gothic" w:eastAsiaTheme="majorEastAsia" w:hAnsi="Century Gothic" w:cs="Times New Roman"/>
          <w:kern w:val="0"/>
          <w:highlight w:val="yellow"/>
          <w:lang w:eastAsia="en-GB"/>
          <w14:ligatures w14:val="none"/>
        </w:rPr>
      </w:pPr>
      <w:r w:rsidRPr="00716FE0">
        <w:rPr>
          <w:rFonts w:ascii="Century Gothic" w:eastAsiaTheme="majorEastAsia" w:hAnsi="Century Gothic" w:cs="Times New Roman"/>
          <w:kern w:val="0"/>
          <w:highlight w:val="yellow"/>
          <w:lang w:eastAsia="en-GB"/>
          <w14:ligatures w14:val="none"/>
        </w:rPr>
        <w:t xml:space="preserve">when representing Manuden Primary </w:t>
      </w:r>
      <w:proofErr w:type="gramStart"/>
      <w:r w:rsidRPr="00716FE0">
        <w:rPr>
          <w:rFonts w:ascii="Century Gothic" w:eastAsiaTheme="majorEastAsia" w:hAnsi="Century Gothic" w:cs="Times New Roman"/>
          <w:kern w:val="0"/>
          <w:highlight w:val="yellow"/>
          <w:lang w:eastAsia="en-GB"/>
          <w14:ligatures w14:val="none"/>
        </w:rPr>
        <w:t>School;</w:t>
      </w:r>
      <w:proofErr w:type="gramEnd"/>
    </w:p>
    <w:p w14:paraId="3F7BAA28" w14:textId="77777777" w:rsidR="00716FE0" w:rsidRPr="00716FE0" w:rsidRDefault="00716FE0" w:rsidP="00716FE0">
      <w:pPr>
        <w:numPr>
          <w:ilvl w:val="0"/>
          <w:numId w:val="17"/>
        </w:numPr>
        <w:rPr>
          <w:rFonts w:ascii="Century Gothic" w:eastAsiaTheme="majorEastAsia" w:hAnsi="Century Gothic" w:cs="Times New Roman"/>
          <w:kern w:val="0"/>
          <w:highlight w:val="yellow"/>
          <w:lang w:eastAsia="en-GB"/>
          <w14:ligatures w14:val="none"/>
        </w:rPr>
      </w:pPr>
      <w:r w:rsidRPr="00716FE0">
        <w:rPr>
          <w:rFonts w:ascii="Century Gothic" w:eastAsiaTheme="majorEastAsia" w:hAnsi="Century Gothic" w:cs="Times New Roman"/>
          <w:kern w:val="0"/>
          <w:highlight w:val="yellow"/>
          <w:lang w:eastAsia="en-GB"/>
          <w14:ligatures w14:val="none"/>
        </w:rPr>
        <w:t xml:space="preserve">when travelling to or from school where </w:t>
      </w:r>
      <w:proofErr w:type="gramStart"/>
      <w:r w:rsidRPr="00716FE0">
        <w:rPr>
          <w:rFonts w:ascii="Century Gothic" w:eastAsiaTheme="majorEastAsia" w:hAnsi="Century Gothic" w:cs="Times New Roman"/>
          <w:kern w:val="0"/>
          <w:highlight w:val="yellow"/>
          <w:lang w:eastAsia="en-GB"/>
          <w14:ligatures w14:val="none"/>
        </w:rPr>
        <w:t>appropriate;</w:t>
      </w:r>
      <w:proofErr w:type="gramEnd"/>
    </w:p>
    <w:p w14:paraId="063B84B8" w14:textId="77777777" w:rsidR="00716FE0" w:rsidRPr="00716FE0" w:rsidRDefault="00716FE0" w:rsidP="00716FE0">
      <w:pPr>
        <w:numPr>
          <w:ilvl w:val="0"/>
          <w:numId w:val="17"/>
        </w:numPr>
        <w:rPr>
          <w:rFonts w:ascii="Century Gothic" w:eastAsiaTheme="majorEastAsia" w:hAnsi="Century Gothic" w:cs="Times New Roman"/>
          <w:kern w:val="0"/>
          <w:highlight w:val="yellow"/>
          <w:lang w:eastAsia="en-GB"/>
          <w14:ligatures w14:val="none"/>
        </w:rPr>
      </w:pPr>
      <w:r w:rsidRPr="00716FE0">
        <w:rPr>
          <w:rFonts w:ascii="Century Gothic" w:eastAsiaTheme="majorEastAsia" w:hAnsi="Century Gothic" w:cs="Times New Roman"/>
          <w:kern w:val="0"/>
          <w:highlight w:val="yellow"/>
          <w:lang w:eastAsia="en-GB"/>
          <w14:ligatures w14:val="none"/>
        </w:rPr>
        <w:t xml:space="preserve">online or outside school where behaviour has an impact on pupils, </w:t>
      </w:r>
      <w:proofErr w:type="gramStart"/>
      <w:r w:rsidRPr="00716FE0">
        <w:rPr>
          <w:rFonts w:ascii="Century Gothic" w:eastAsiaTheme="majorEastAsia" w:hAnsi="Century Gothic" w:cs="Times New Roman"/>
          <w:kern w:val="0"/>
          <w:highlight w:val="yellow"/>
          <w:lang w:eastAsia="en-GB"/>
          <w14:ligatures w14:val="none"/>
        </w:rPr>
        <w:t>staff</w:t>
      </w:r>
      <w:proofErr w:type="gramEnd"/>
      <w:r w:rsidRPr="00716FE0">
        <w:rPr>
          <w:rFonts w:ascii="Century Gothic" w:eastAsiaTheme="majorEastAsia" w:hAnsi="Century Gothic" w:cs="Times New Roman"/>
          <w:kern w:val="0"/>
          <w:highlight w:val="yellow"/>
          <w:lang w:eastAsia="en-GB"/>
          <w14:ligatures w14:val="none"/>
        </w:rPr>
        <w:t xml:space="preserve"> or the school community.</w:t>
      </w:r>
    </w:p>
    <w:p w14:paraId="345F458F" w14:textId="77777777" w:rsidR="00716FE0" w:rsidRPr="00716FE0" w:rsidRDefault="00716FE0" w:rsidP="00716FE0">
      <w:pPr>
        <w:rPr>
          <w:rFonts w:ascii="Century Gothic" w:eastAsiaTheme="majorEastAsia" w:hAnsi="Century Gothic" w:cs="Times New Roman"/>
          <w:kern w:val="0"/>
          <w:lang w:eastAsia="en-GB"/>
          <w14:ligatures w14:val="none"/>
        </w:rPr>
      </w:pPr>
      <w:r w:rsidRPr="00716FE0">
        <w:rPr>
          <w:rFonts w:ascii="Century Gothic" w:eastAsiaTheme="majorEastAsia" w:hAnsi="Century Gothic" w:cs="Times New Roman"/>
          <w:kern w:val="0"/>
          <w:highlight w:val="yellow"/>
          <w:lang w:eastAsia="en-GB"/>
          <w14:ligatures w14:val="none"/>
        </w:rPr>
        <w:t xml:space="preserve">Adults will explicitly teach, </w:t>
      </w:r>
      <w:proofErr w:type="gramStart"/>
      <w:r w:rsidRPr="00716FE0">
        <w:rPr>
          <w:rFonts w:ascii="Century Gothic" w:eastAsiaTheme="majorEastAsia" w:hAnsi="Century Gothic" w:cs="Times New Roman"/>
          <w:kern w:val="0"/>
          <w:highlight w:val="yellow"/>
          <w:lang w:eastAsia="en-GB"/>
          <w14:ligatures w14:val="none"/>
        </w:rPr>
        <w:t>model</w:t>
      </w:r>
      <w:proofErr w:type="gramEnd"/>
      <w:r w:rsidRPr="00716FE0">
        <w:rPr>
          <w:rFonts w:ascii="Century Gothic" w:eastAsiaTheme="majorEastAsia" w:hAnsi="Century Gothic" w:cs="Times New Roman"/>
          <w:kern w:val="0"/>
          <w:highlight w:val="yellow"/>
          <w:lang w:eastAsia="en-GB"/>
          <w14:ligatures w14:val="none"/>
        </w:rPr>
        <w:t xml:space="preserve"> and reinforce what </w:t>
      </w:r>
      <w:r w:rsidRPr="00716FE0">
        <w:rPr>
          <w:rFonts w:ascii="Century Gothic" w:eastAsiaTheme="majorEastAsia" w:hAnsi="Century Gothic" w:cs="Times New Roman"/>
          <w:b/>
          <w:bCs/>
          <w:kern w:val="0"/>
          <w:highlight w:val="yellow"/>
          <w:lang w:eastAsia="en-GB"/>
          <w14:ligatures w14:val="none"/>
        </w:rPr>
        <w:t>Safe, Respectful and Ready</w:t>
      </w:r>
      <w:r w:rsidRPr="00716FE0">
        <w:rPr>
          <w:rFonts w:ascii="Century Gothic" w:eastAsiaTheme="majorEastAsia" w:hAnsi="Century Gothic" w:cs="Times New Roman"/>
          <w:kern w:val="0"/>
          <w:highlight w:val="yellow"/>
          <w:lang w:eastAsia="en-GB"/>
          <w14:ligatures w14:val="none"/>
        </w:rPr>
        <w:t xml:space="preserve"> look like in different situations.</w:t>
      </w:r>
    </w:p>
    <w:p w14:paraId="3CD704E0" w14:textId="7330D2F2" w:rsidR="00365FF3" w:rsidRPr="00BD145C" w:rsidRDefault="00BB775D">
      <w:pPr>
        <w:rPr>
          <w:rFonts w:ascii="Century Gothic" w:hAnsi="Century Gothic"/>
          <w:b/>
          <w:bCs/>
          <w:u w:val="single"/>
        </w:rPr>
      </w:pPr>
      <w:r w:rsidRPr="00BD145C">
        <w:rPr>
          <w:rFonts w:ascii="Century Gothic" w:hAnsi="Century Gothic"/>
          <w:b/>
          <w:bCs/>
          <w:u w:val="single"/>
        </w:rPr>
        <w:t xml:space="preserve">Restorative Practice </w:t>
      </w:r>
    </w:p>
    <w:p w14:paraId="670BC876" w14:textId="77777777" w:rsidR="006B5A42" w:rsidRPr="006B5A42" w:rsidRDefault="006B5A42" w:rsidP="006B5A42">
      <w:pPr>
        <w:spacing w:after="0"/>
        <w:rPr>
          <w:rFonts w:ascii="Century Gothic" w:eastAsia="Times New Roman" w:hAnsi="Century Gothic" w:cs="Open Sans"/>
          <w:kern w:val="0"/>
          <w:highlight w:val="yellow"/>
          <w:bdr w:val="none" w:sz="0" w:space="0" w:color="auto" w:frame="1"/>
          <w:lang w:eastAsia="en-GB"/>
          <w14:ligatures w14:val="none"/>
        </w:rPr>
      </w:pPr>
      <w:r w:rsidRPr="006B5A42">
        <w:rPr>
          <w:rFonts w:ascii="Century Gothic" w:eastAsia="Times New Roman" w:hAnsi="Century Gothic" w:cs="Open Sans"/>
          <w:kern w:val="0"/>
          <w:highlight w:val="yellow"/>
          <w:bdr w:val="none" w:sz="0" w:space="0" w:color="auto" w:frame="1"/>
          <w:lang w:eastAsia="en-GB"/>
          <w14:ligatures w14:val="none"/>
        </w:rPr>
        <w:t>Restorative practice is an important part of our approach, but it does not replace clear expectations or consequences.</w:t>
      </w:r>
    </w:p>
    <w:p w14:paraId="3D67AD70" w14:textId="77777777" w:rsidR="006B5A42" w:rsidRDefault="006B5A42" w:rsidP="006B5A42">
      <w:pPr>
        <w:spacing w:after="0"/>
        <w:rPr>
          <w:rFonts w:ascii="Century Gothic" w:eastAsia="Times New Roman" w:hAnsi="Century Gothic" w:cs="Open Sans"/>
          <w:kern w:val="0"/>
          <w:highlight w:val="yellow"/>
          <w:bdr w:val="none" w:sz="0" w:space="0" w:color="auto" w:frame="1"/>
          <w:lang w:eastAsia="en-GB"/>
          <w14:ligatures w14:val="none"/>
        </w:rPr>
      </w:pPr>
    </w:p>
    <w:p w14:paraId="4A163CFF" w14:textId="4B880D01" w:rsidR="006B5A42" w:rsidRPr="006B5A42" w:rsidRDefault="006B5A42" w:rsidP="006B5A42">
      <w:pPr>
        <w:spacing w:after="0"/>
        <w:rPr>
          <w:rFonts w:ascii="Century Gothic" w:eastAsia="Times New Roman" w:hAnsi="Century Gothic" w:cs="Open Sans"/>
          <w:kern w:val="0"/>
          <w:highlight w:val="yellow"/>
          <w:bdr w:val="none" w:sz="0" w:space="0" w:color="auto" w:frame="1"/>
          <w:lang w:eastAsia="en-GB"/>
          <w14:ligatures w14:val="none"/>
        </w:rPr>
      </w:pPr>
      <w:r w:rsidRPr="006B5A42">
        <w:rPr>
          <w:rFonts w:ascii="Century Gothic" w:eastAsia="Times New Roman" w:hAnsi="Century Gothic" w:cs="Open Sans"/>
          <w:kern w:val="0"/>
          <w:highlight w:val="yellow"/>
          <w:bdr w:val="none" w:sz="0" w:space="0" w:color="auto" w:frame="1"/>
          <w:lang w:eastAsia="en-GB"/>
          <w14:ligatures w14:val="none"/>
        </w:rPr>
        <w:t>Once a pupil is calm and ready to reflect, an adult may use four questions:</w:t>
      </w:r>
    </w:p>
    <w:p w14:paraId="522ECC37" w14:textId="77777777" w:rsidR="006B5A42" w:rsidRPr="006B5A42" w:rsidRDefault="006B5A42" w:rsidP="006B5A42">
      <w:pPr>
        <w:numPr>
          <w:ilvl w:val="0"/>
          <w:numId w:val="14"/>
        </w:numPr>
        <w:spacing w:after="0"/>
        <w:rPr>
          <w:rFonts w:ascii="Century Gothic" w:eastAsia="Times New Roman" w:hAnsi="Century Gothic" w:cs="Open Sans"/>
          <w:b/>
          <w:bCs/>
          <w:kern w:val="0"/>
          <w:highlight w:val="yellow"/>
          <w:bdr w:val="none" w:sz="0" w:space="0" w:color="auto" w:frame="1"/>
          <w:lang w:eastAsia="en-GB"/>
          <w14:ligatures w14:val="none"/>
        </w:rPr>
      </w:pPr>
      <w:r w:rsidRPr="006B5A42">
        <w:rPr>
          <w:rFonts w:ascii="Century Gothic" w:eastAsia="Times New Roman" w:hAnsi="Century Gothic" w:cs="Open Sans"/>
          <w:b/>
          <w:bCs/>
          <w:kern w:val="0"/>
          <w:highlight w:val="yellow"/>
          <w:bdr w:val="none" w:sz="0" w:space="0" w:color="auto" w:frame="1"/>
          <w:lang w:eastAsia="en-GB"/>
          <w14:ligatures w14:val="none"/>
        </w:rPr>
        <w:t>What happened?</w:t>
      </w:r>
    </w:p>
    <w:p w14:paraId="685D420E" w14:textId="77777777" w:rsidR="006B5A42" w:rsidRPr="006B5A42" w:rsidRDefault="006B5A42" w:rsidP="006B5A42">
      <w:pPr>
        <w:numPr>
          <w:ilvl w:val="0"/>
          <w:numId w:val="14"/>
        </w:numPr>
        <w:spacing w:after="0"/>
        <w:rPr>
          <w:rFonts w:ascii="Century Gothic" w:eastAsia="Times New Roman" w:hAnsi="Century Gothic" w:cs="Open Sans"/>
          <w:b/>
          <w:bCs/>
          <w:kern w:val="0"/>
          <w:highlight w:val="yellow"/>
          <w:bdr w:val="none" w:sz="0" w:space="0" w:color="auto" w:frame="1"/>
          <w:lang w:eastAsia="en-GB"/>
          <w14:ligatures w14:val="none"/>
        </w:rPr>
      </w:pPr>
      <w:r w:rsidRPr="006B5A42">
        <w:rPr>
          <w:rFonts w:ascii="Century Gothic" w:eastAsia="Times New Roman" w:hAnsi="Century Gothic" w:cs="Open Sans"/>
          <w:b/>
          <w:bCs/>
          <w:kern w:val="0"/>
          <w:highlight w:val="yellow"/>
          <w:bdr w:val="none" w:sz="0" w:space="0" w:color="auto" w:frame="1"/>
          <w:lang w:eastAsia="en-GB"/>
          <w14:ligatures w14:val="none"/>
        </w:rPr>
        <w:t>Who was affected?</w:t>
      </w:r>
    </w:p>
    <w:p w14:paraId="5CBBF863" w14:textId="77777777" w:rsidR="006B5A42" w:rsidRPr="006B5A42" w:rsidRDefault="006B5A42" w:rsidP="006B5A42">
      <w:pPr>
        <w:numPr>
          <w:ilvl w:val="0"/>
          <w:numId w:val="14"/>
        </w:numPr>
        <w:spacing w:after="0"/>
        <w:rPr>
          <w:rFonts w:ascii="Century Gothic" w:eastAsia="Times New Roman" w:hAnsi="Century Gothic" w:cs="Open Sans"/>
          <w:b/>
          <w:bCs/>
          <w:kern w:val="0"/>
          <w:highlight w:val="yellow"/>
          <w:bdr w:val="none" w:sz="0" w:space="0" w:color="auto" w:frame="1"/>
          <w:lang w:eastAsia="en-GB"/>
          <w14:ligatures w14:val="none"/>
        </w:rPr>
      </w:pPr>
      <w:r w:rsidRPr="006B5A42">
        <w:rPr>
          <w:rFonts w:ascii="Century Gothic" w:eastAsia="Times New Roman" w:hAnsi="Century Gothic" w:cs="Open Sans"/>
          <w:b/>
          <w:bCs/>
          <w:kern w:val="0"/>
          <w:highlight w:val="yellow"/>
          <w:bdr w:val="none" w:sz="0" w:space="0" w:color="auto" w:frame="1"/>
          <w:lang w:eastAsia="en-GB"/>
          <w14:ligatures w14:val="none"/>
        </w:rPr>
        <w:t>What needs to happen to put it right?</w:t>
      </w:r>
    </w:p>
    <w:p w14:paraId="3234DDFC" w14:textId="77777777" w:rsidR="006B5A42" w:rsidRPr="006B5A42" w:rsidRDefault="006B5A42" w:rsidP="006B5A42">
      <w:pPr>
        <w:numPr>
          <w:ilvl w:val="0"/>
          <w:numId w:val="14"/>
        </w:numPr>
        <w:spacing w:after="0"/>
        <w:rPr>
          <w:rFonts w:ascii="Century Gothic" w:eastAsia="Times New Roman" w:hAnsi="Century Gothic" w:cs="Open Sans"/>
          <w:b/>
          <w:bCs/>
          <w:kern w:val="0"/>
          <w:highlight w:val="yellow"/>
          <w:bdr w:val="none" w:sz="0" w:space="0" w:color="auto" w:frame="1"/>
          <w:lang w:eastAsia="en-GB"/>
          <w14:ligatures w14:val="none"/>
        </w:rPr>
      </w:pPr>
      <w:r w:rsidRPr="006B5A42">
        <w:rPr>
          <w:rFonts w:ascii="Century Gothic" w:eastAsia="Times New Roman" w:hAnsi="Century Gothic" w:cs="Open Sans"/>
          <w:b/>
          <w:bCs/>
          <w:kern w:val="0"/>
          <w:highlight w:val="yellow"/>
          <w:bdr w:val="none" w:sz="0" w:space="0" w:color="auto" w:frame="1"/>
          <w:lang w:eastAsia="en-GB"/>
          <w14:ligatures w14:val="none"/>
        </w:rPr>
        <w:t>What will you do differently next time?</w:t>
      </w:r>
    </w:p>
    <w:p w14:paraId="309D69DE" w14:textId="77777777" w:rsidR="006B5A42" w:rsidRDefault="006B5A42" w:rsidP="006B5A42">
      <w:pPr>
        <w:spacing w:after="0"/>
        <w:rPr>
          <w:rFonts w:ascii="Century Gothic" w:eastAsia="Times New Roman" w:hAnsi="Century Gothic" w:cs="Open Sans"/>
          <w:kern w:val="0"/>
          <w:highlight w:val="yellow"/>
          <w:bdr w:val="none" w:sz="0" w:space="0" w:color="auto" w:frame="1"/>
          <w:lang w:eastAsia="en-GB"/>
          <w14:ligatures w14:val="none"/>
        </w:rPr>
      </w:pPr>
    </w:p>
    <w:p w14:paraId="3134D53B" w14:textId="4D7585DE" w:rsidR="006B5A42" w:rsidRPr="006B5A42" w:rsidRDefault="006B5A42" w:rsidP="006B5A42">
      <w:pPr>
        <w:spacing w:after="0"/>
        <w:rPr>
          <w:rFonts w:ascii="Century Gothic" w:eastAsia="Times New Roman" w:hAnsi="Century Gothic" w:cs="Open Sans"/>
          <w:kern w:val="0"/>
          <w:highlight w:val="yellow"/>
          <w:bdr w:val="none" w:sz="0" w:space="0" w:color="auto" w:frame="1"/>
          <w:lang w:eastAsia="en-GB"/>
          <w14:ligatures w14:val="none"/>
        </w:rPr>
      </w:pPr>
      <w:r w:rsidRPr="006B5A42">
        <w:rPr>
          <w:rFonts w:ascii="Century Gothic" w:eastAsia="Times New Roman" w:hAnsi="Century Gothic" w:cs="Open Sans"/>
          <w:kern w:val="0"/>
          <w:highlight w:val="yellow"/>
          <w:bdr w:val="none" w:sz="0" w:space="0" w:color="auto" w:frame="1"/>
          <w:lang w:eastAsia="en-GB"/>
          <w14:ligatures w14:val="none"/>
        </w:rPr>
        <w:t>The purpose is to help the pupil understand the impact of their behaviour, repair harm where possible and successfully return to learning.</w:t>
      </w:r>
    </w:p>
    <w:p w14:paraId="52E4F340" w14:textId="77777777" w:rsidR="006B5A42" w:rsidRPr="006B5A42" w:rsidRDefault="006B5A42" w:rsidP="006B5A42">
      <w:pPr>
        <w:spacing w:after="0"/>
        <w:rPr>
          <w:rFonts w:ascii="Century Gothic" w:eastAsia="Times New Roman" w:hAnsi="Century Gothic" w:cs="Open Sans"/>
          <w:kern w:val="0"/>
          <w:bdr w:val="none" w:sz="0" w:space="0" w:color="auto" w:frame="1"/>
          <w:lang w:eastAsia="en-GB"/>
          <w14:ligatures w14:val="none"/>
        </w:rPr>
      </w:pPr>
      <w:r w:rsidRPr="006B5A42">
        <w:rPr>
          <w:rFonts w:ascii="Century Gothic" w:eastAsia="Times New Roman" w:hAnsi="Century Gothic" w:cs="Open Sans"/>
          <w:kern w:val="0"/>
          <w:highlight w:val="yellow"/>
          <w:bdr w:val="none" w:sz="0" w:space="0" w:color="auto" w:frame="1"/>
          <w:lang w:eastAsia="en-GB"/>
          <w14:ligatures w14:val="none"/>
        </w:rPr>
        <w:t>Restorative work should normally take place after behaviour has been dealt with and everyone is calm. Staff should not attempt lengthy restorative conversations while behaviour is escalating or while the rest of the class is waiting to learn.</w:t>
      </w:r>
    </w:p>
    <w:p w14:paraId="4437E56F" w14:textId="77777777" w:rsidR="00E56A68" w:rsidRDefault="00E56A68" w:rsidP="00991BC4">
      <w:pPr>
        <w:spacing w:after="0"/>
        <w:rPr>
          <w:rFonts w:ascii="Century Gothic" w:eastAsia="Times New Roman" w:hAnsi="Century Gothic" w:cs="Open Sans"/>
          <w:b/>
          <w:bCs/>
          <w:kern w:val="0"/>
          <w:u w:val="single"/>
          <w:bdr w:val="none" w:sz="0" w:space="0" w:color="auto" w:frame="1"/>
          <w:lang w:eastAsia="en-GB"/>
          <w14:ligatures w14:val="none"/>
        </w:rPr>
      </w:pPr>
    </w:p>
    <w:p w14:paraId="1D892D25" w14:textId="77777777" w:rsidR="00716FE0" w:rsidRDefault="00716FE0" w:rsidP="00991BC4">
      <w:pPr>
        <w:spacing w:after="0"/>
        <w:rPr>
          <w:rFonts w:ascii="Century Gothic" w:eastAsia="Times New Roman" w:hAnsi="Century Gothic" w:cs="Open Sans"/>
          <w:b/>
          <w:bCs/>
          <w:kern w:val="0"/>
          <w:u w:val="single"/>
          <w:bdr w:val="none" w:sz="0" w:space="0" w:color="auto" w:frame="1"/>
          <w:lang w:eastAsia="en-GB"/>
          <w14:ligatures w14:val="none"/>
        </w:rPr>
      </w:pPr>
    </w:p>
    <w:p w14:paraId="332DBECC" w14:textId="77777777" w:rsidR="00716FE0" w:rsidRDefault="00716FE0" w:rsidP="00991BC4">
      <w:pPr>
        <w:spacing w:after="0"/>
        <w:rPr>
          <w:rFonts w:ascii="Century Gothic" w:eastAsia="Times New Roman" w:hAnsi="Century Gothic" w:cs="Open Sans"/>
          <w:b/>
          <w:bCs/>
          <w:kern w:val="0"/>
          <w:u w:val="single"/>
          <w:bdr w:val="none" w:sz="0" w:space="0" w:color="auto" w:frame="1"/>
          <w:lang w:eastAsia="en-GB"/>
          <w14:ligatures w14:val="none"/>
        </w:rPr>
      </w:pPr>
    </w:p>
    <w:p w14:paraId="22540597" w14:textId="77777777" w:rsidR="00716FE0" w:rsidRDefault="00716FE0" w:rsidP="00991BC4">
      <w:pPr>
        <w:spacing w:after="0"/>
        <w:rPr>
          <w:rFonts w:ascii="Century Gothic" w:eastAsia="Times New Roman" w:hAnsi="Century Gothic" w:cs="Open Sans"/>
          <w:b/>
          <w:bCs/>
          <w:kern w:val="0"/>
          <w:u w:val="single"/>
          <w:bdr w:val="none" w:sz="0" w:space="0" w:color="auto" w:frame="1"/>
          <w:lang w:eastAsia="en-GB"/>
          <w14:ligatures w14:val="none"/>
        </w:rPr>
      </w:pPr>
    </w:p>
    <w:p w14:paraId="6D2F729E" w14:textId="77777777" w:rsidR="00716FE0" w:rsidRDefault="00716FE0" w:rsidP="00991BC4">
      <w:pPr>
        <w:spacing w:after="0"/>
        <w:rPr>
          <w:rFonts w:ascii="Century Gothic" w:eastAsia="Times New Roman" w:hAnsi="Century Gothic" w:cs="Open Sans"/>
          <w:b/>
          <w:bCs/>
          <w:kern w:val="0"/>
          <w:u w:val="single"/>
          <w:bdr w:val="none" w:sz="0" w:space="0" w:color="auto" w:frame="1"/>
          <w:lang w:eastAsia="en-GB"/>
          <w14:ligatures w14:val="none"/>
        </w:rPr>
      </w:pPr>
    </w:p>
    <w:p w14:paraId="5E53366C" w14:textId="2203C946" w:rsidR="00BD70EE" w:rsidRPr="00672010" w:rsidRDefault="00672010">
      <w:pPr>
        <w:rPr>
          <w:rFonts w:ascii="Century Gothic" w:hAnsi="Century Gothic"/>
          <w:b/>
          <w:bCs/>
        </w:rPr>
      </w:pPr>
      <w:r w:rsidRPr="005B01A0">
        <w:rPr>
          <w:b/>
          <w:bCs/>
          <w:noProof/>
        </w:rPr>
        <w:drawing>
          <wp:anchor distT="0" distB="0" distL="114300" distR="114300" simplePos="0" relativeHeight="251658240" behindDoc="0" locked="0" layoutInCell="1" allowOverlap="1" wp14:anchorId="4DA4E072" wp14:editId="080C0AD3">
            <wp:simplePos x="0" y="0"/>
            <wp:positionH relativeFrom="margin">
              <wp:posOffset>56515</wp:posOffset>
            </wp:positionH>
            <wp:positionV relativeFrom="bottomMargin">
              <wp:posOffset>-9751695</wp:posOffset>
            </wp:positionV>
            <wp:extent cx="676275" cy="694690"/>
            <wp:effectExtent l="0" t="0" r="9525" b="0"/>
            <wp:wrapSquare wrapText="bothSides"/>
            <wp:docPr id="717554744" name="Picture 717554744" descr="C:\Documents and Settings\User\My Documents\MANUDEN LOGO (2 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Documents and Settings\User\My Documents\MANUDEN LOGO (2 col).jpg"/>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76275" cy="694690"/>
                    </a:xfrm>
                    <a:prstGeom prst="rect">
                      <a:avLst/>
                    </a:prstGeom>
                    <a:noFill/>
                    <a:ln>
                      <a:noFill/>
                    </a:ln>
                  </pic:spPr>
                </pic:pic>
              </a:graphicData>
            </a:graphic>
          </wp:anchor>
        </w:drawing>
      </w:r>
      <w:r w:rsidR="00532D30" w:rsidRPr="005B01A0">
        <w:rPr>
          <w:rFonts w:ascii="Century Gothic" w:hAnsi="Century Gothic"/>
          <w:b/>
          <w:bCs/>
        </w:rPr>
        <w:t>Manuden Primary School</w:t>
      </w:r>
      <w:r w:rsidR="00532D30">
        <w:rPr>
          <w:rFonts w:ascii="Century Gothic" w:hAnsi="Century Gothic"/>
        </w:rPr>
        <w:t xml:space="preserve"> –</w:t>
      </w:r>
      <w:r w:rsidR="00E56A68">
        <w:rPr>
          <w:rFonts w:ascii="Century Gothic" w:hAnsi="Century Gothic"/>
        </w:rPr>
        <w:t xml:space="preserve"> </w:t>
      </w:r>
      <w:r w:rsidR="007E4B21">
        <w:rPr>
          <w:rFonts w:ascii="Century Gothic" w:hAnsi="Century Gothic"/>
        </w:rPr>
        <w:t xml:space="preserve">Reward </w:t>
      </w:r>
      <w:r w:rsidR="00532D30">
        <w:rPr>
          <w:rFonts w:ascii="Century Gothic" w:hAnsi="Century Gothic"/>
        </w:rPr>
        <w:t xml:space="preserve">System </w:t>
      </w:r>
      <w:r w:rsidR="005A0666">
        <w:rPr>
          <w:rFonts w:ascii="Century Gothic" w:hAnsi="Century Gothic"/>
        </w:rPr>
        <w:t xml:space="preserve">(Appendix 1) </w:t>
      </w:r>
      <w:r w:rsidR="00277A24">
        <w:rPr>
          <w:rFonts w:ascii="Century Gothic" w:hAnsi="Century Gothic"/>
        </w:rPr>
        <w:t xml:space="preserve">(For staff use only) </w:t>
      </w:r>
    </w:p>
    <w:p w14:paraId="35FA7328" w14:textId="77777777" w:rsidR="00E56A68" w:rsidRDefault="00E56A68">
      <w:pPr>
        <w:rPr>
          <w:rFonts w:ascii="Century Gothic" w:hAnsi="Century Gothic"/>
        </w:rPr>
      </w:pPr>
    </w:p>
    <w:tbl>
      <w:tblPr>
        <w:tblStyle w:val="TableGrid"/>
        <w:tblW w:w="0" w:type="auto"/>
        <w:tblLook w:val="04A0" w:firstRow="1" w:lastRow="0" w:firstColumn="1" w:lastColumn="0" w:noHBand="0" w:noVBand="1"/>
      </w:tblPr>
      <w:tblGrid>
        <w:gridCol w:w="846"/>
        <w:gridCol w:w="7654"/>
        <w:gridCol w:w="1956"/>
      </w:tblGrid>
      <w:tr w:rsidR="000F29D7" w14:paraId="1833B6A1" w14:textId="77777777" w:rsidTr="46D17EA3">
        <w:tc>
          <w:tcPr>
            <w:tcW w:w="846" w:type="dxa"/>
          </w:tcPr>
          <w:p w14:paraId="0BB5DCED" w14:textId="77777777" w:rsidR="000F29D7" w:rsidRPr="001B6361" w:rsidRDefault="000F29D7" w:rsidP="00C40F2B">
            <w:pPr>
              <w:rPr>
                <w:rFonts w:ascii="Century Gothic" w:hAnsi="Century Gothic"/>
                <w:b/>
                <w:bCs/>
              </w:rPr>
            </w:pPr>
            <w:r w:rsidRPr="001B6361">
              <w:rPr>
                <w:rFonts w:ascii="Century Gothic" w:hAnsi="Century Gothic"/>
                <w:b/>
                <w:bCs/>
              </w:rPr>
              <w:t xml:space="preserve">Level </w:t>
            </w:r>
          </w:p>
        </w:tc>
        <w:tc>
          <w:tcPr>
            <w:tcW w:w="7654" w:type="dxa"/>
          </w:tcPr>
          <w:p w14:paraId="5AE92CF0" w14:textId="0C9FA110" w:rsidR="000F29D7" w:rsidRPr="001B6361" w:rsidRDefault="007A690E" w:rsidP="00C40F2B">
            <w:pPr>
              <w:rPr>
                <w:rFonts w:ascii="Century Gothic" w:hAnsi="Century Gothic"/>
                <w:b/>
                <w:bCs/>
              </w:rPr>
            </w:pPr>
            <w:r>
              <w:rPr>
                <w:rFonts w:ascii="Century Gothic" w:hAnsi="Century Gothic"/>
                <w:b/>
                <w:bCs/>
              </w:rPr>
              <w:t>Reward</w:t>
            </w:r>
            <w:r w:rsidR="000F29D7" w:rsidRPr="001B6361">
              <w:rPr>
                <w:rFonts w:ascii="Century Gothic" w:hAnsi="Century Gothic"/>
                <w:b/>
                <w:bCs/>
              </w:rPr>
              <w:t xml:space="preserve"> Description </w:t>
            </w:r>
          </w:p>
        </w:tc>
        <w:tc>
          <w:tcPr>
            <w:tcW w:w="1956" w:type="dxa"/>
          </w:tcPr>
          <w:p w14:paraId="3E6DDFE9" w14:textId="29BA7020" w:rsidR="000F29D7" w:rsidRPr="001B6361" w:rsidRDefault="007A690E" w:rsidP="00C40F2B">
            <w:pPr>
              <w:rPr>
                <w:rFonts w:ascii="Century Gothic" w:hAnsi="Century Gothic"/>
                <w:b/>
                <w:bCs/>
              </w:rPr>
            </w:pPr>
            <w:r>
              <w:rPr>
                <w:rFonts w:ascii="Century Gothic" w:hAnsi="Century Gothic"/>
                <w:b/>
                <w:bCs/>
              </w:rPr>
              <w:t>Reward</w:t>
            </w:r>
            <w:r w:rsidR="000F29D7" w:rsidRPr="001B6361">
              <w:rPr>
                <w:rFonts w:ascii="Century Gothic" w:hAnsi="Century Gothic"/>
                <w:b/>
                <w:bCs/>
              </w:rPr>
              <w:t xml:space="preserve"> </w:t>
            </w:r>
          </w:p>
        </w:tc>
      </w:tr>
      <w:tr w:rsidR="000F29D7" w14:paraId="04457A22" w14:textId="77777777" w:rsidTr="46D17EA3">
        <w:tc>
          <w:tcPr>
            <w:tcW w:w="846" w:type="dxa"/>
          </w:tcPr>
          <w:p w14:paraId="12F1EED2" w14:textId="77777777" w:rsidR="000F29D7" w:rsidRPr="001B6361" w:rsidRDefault="000F29D7" w:rsidP="00C40F2B">
            <w:pPr>
              <w:jc w:val="center"/>
              <w:rPr>
                <w:rFonts w:ascii="Century Gothic" w:hAnsi="Century Gothic"/>
                <w:b/>
                <w:bCs/>
              </w:rPr>
            </w:pPr>
            <w:r w:rsidRPr="001B6361">
              <w:rPr>
                <w:rFonts w:ascii="Century Gothic" w:hAnsi="Century Gothic"/>
                <w:b/>
                <w:bCs/>
              </w:rPr>
              <w:t>1</w:t>
            </w:r>
          </w:p>
        </w:tc>
        <w:tc>
          <w:tcPr>
            <w:tcW w:w="7654" w:type="dxa"/>
          </w:tcPr>
          <w:p w14:paraId="3D99D192" w14:textId="0D8EF583" w:rsidR="000F29D7" w:rsidRPr="005E0EA4" w:rsidRDefault="00D807C6" w:rsidP="00C40F2B">
            <w:pPr>
              <w:rPr>
                <w:rFonts w:ascii="Century Gothic" w:hAnsi="Century Gothic"/>
                <w:sz w:val="20"/>
                <w:szCs w:val="20"/>
              </w:rPr>
            </w:pPr>
            <w:r w:rsidRPr="005E0EA4">
              <w:rPr>
                <w:rFonts w:ascii="Century Gothic" w:hAnsi="Century Gothic"/>
                <w:sz w:val="20"/>
                <w:szCs w:val="20"/>
              </w:rPr>
              <w:t>S</w:t>
            </w:r>
            <w:r w:rsidR="00B936CC" w:rsidRPr="005E0EA4">
              <w:rPr>
                <w:rFonts w:ascii="Century Gothic" w:hAnsi="Century Gothic"/>
                <w:sz w:val="20"/>
                <w:szCs w:val="20"/>
              </w:rPr>
              <w:t xml:space="preserve">howing the </w:t>
            </w:r>
            <w:r w:rsidR="004E0FAE" w:rsidRPr="005E0EA4">
              <w:rPr>
                <w:rFonts w:ascii="Century Gothic" w:hAnsi="Century Gothic"/>
                <w:sz w:val="20"/>
                <w:szCs w:val="20"/>
              </w:rPr>
              <w:t>Manuden ‘</w:t>
            </w:r>
            <w:r w:rsidR="005E0EA4" w:rsidRPr="005E0EA4">
              <w:rPr>
                <w:rFonts w:ascii="Century Gothic" w:hAnsi="Century Gothic"/>
                <w:sz w:val="20"/>
                <w:szCs w:val="20"/>
              </w:rPr>
              <w:t>Character Strengths</w:t>
            </w:r>
            <w:r w:rsidR="008107BB" w:rsidRPr="005E0EA4">
              <w:rPr>
                <w:rFonts w:ascii="Century Gothic" w:hAnsi="Century Gothic"/>
                <w:sz w:val="20"/>
                <w:szCs w:val="20"/>
              </w:rPr>
              <w:t>’</w:t>
            </w:r>
          </w:p>
          <w:p w14:paraId="5C74B398" w14:textId="4C086CFA" w:rsidR="00B936CC" w:rsidRPr="005E0EA4" w:rsidRDefault="00B936CC" w:rsidP="00C40F2B">
            <w:pPr>
              <w:rPr>
                <w:rFonts w:ascii="Century Gothic" w:hAnsi="Century Gothic"/>
                <w:sz w:val="20"/>
                <w:szCs w:val="20"/>
              </w:rPr>
            </w:pPr>
            <w:r w:rsidRPr="005E0EA4">
              <w:rPr>
                <w:rFonts w:ascii="Century Gothic" w:hAnsi="Century Gothic"/>
                <w:sz w:val="20"/>
                <w:szCs w:val="20"/>
              </w:rPr>
              <w:t xml:space="preserve">Displaying an interest in learning by asking </w:t>
            </w:r>
            <w:r w:rsidR="00A10418" w:rsidRPr="005E0EA4">
              <w:rPr>
                <w:rFonts w:ascii="Century Gothic" w:hAnsi="Century Gothic"/>
                <w:sz w:val="20"/>
                <w:szCs w:val="20"/>
              </w:rPr>
              <w:t>and answering questions</w:t>
            </w:r>
            <w:r w:rsidR="001D713B" w:rsidRPr="005E0EA4">
              <w:rPr>
                <w:rFonts w:ascii="Century Gothic" w:hAnsi="Century Gothic"/>
                <w:sz w:val="20"/>
                <w:szCs w:val="20"/>
              </w:rPr>
              <w:t>.</w:t>
            </w:r>
          </w:p>
          <w:p w14:paraId="65ACDE0D" w14:textId="5C6FE747" w:rsidR="00A10418" w:rsidRPr="005E0EA4" w:rsidRDefault="002B2268" w:rsidP="00C40F2B">
            <w:pPr>
              <w:rPr>
                <w:rFonts w:ascii="Century Gothic" w:hAnsi="Century Gothic"/>
                <w:sz w:val="20"/>
                <w:szCs w:val="20"/>
              </w:rPr>
            </w:pPr>
            <w:r w:rsidRPr="005E0EA4">
              <w:rPr>
                <w:rFonts w:ascii="Century Gothic" w:hAnsi="Century Gothic"/>
                <w:sz w:val="20"/>
                <w:szCs w:val="20"/>
              </w:rPr>
              <w:t>Showing independence in learning</w:t>
            </w:r>
            <w:r w:rsidR="001D713B" w:rsidRPr="005E0EA4">
              <w:rPr>
                <w:rFonts w:ascii="Century Gothic" w:hAnsi="Century Gothic"/>
                <w:sz w:val="20"/>
                <w:szCs w:val="20"/>
              </w:rPr>
              <w:t>.</w:t>
            </w:r>
          </w:p>
          <w:p w14:paraId="14670B47" w14:textId="417B9F28" w:rsidR="00A10418" w:rsidRPr="005E0EA4" w:rsidRDefault="00A10418" w:rsidP="00C40F2B">
            <w:pPr>
              <w:rPr>
                <w:rFonts w:ascii="Century Gothic" w:hAnsi="Century Gothic"/>
                <w:sz w:val="20"/>
                <w:szCs w:val="20"/>
              </w:rPr>
            </w:pPr>
            <w:r w:rsidRPr="005E0EA4">
              <w:rPr>
                <w:rFonts w:ascii="Century Gothic" w:hAnsi="Century Gothic"/>
                <w:sz w:val="20"/>
                <w:szCs w:val="20"/>
              </w:rPr>
              <w:t xml:space="preserve">Exemplary effort shown in </w:t>
            </w:r>
            <w:r w:rsidR="00705481" w:rsidRPr="005E0EA4">
              <w:rPr>
                <w:rFonts w:ascii="Century Gothic" w:hAnsi="Century Gothic"/>
                <w:sz w:val="20"/>
                <w:szCs w:val="20"/>
              </w:rPr>
              <w:t>schoolwork.</w:t>
            </w:r>
          </w:p>
          <w:p w14:paraId="2E0C191A" w14:textId="610F620F" w:rsidR="00FC2FAE" w:rsidRPr="005E0EA4" w:rsidRDefault="001D713B" w:rsidP="00C40F2B">
            <w:pPr>
              <w:rPr>
                <w:rFonts w:ascii="Century Gothic" w:hAnsi="Century Gothic"/>
                <w:sz w:val="20"/>
                <w:szCs w:val="20"/>
              </w:rPr>
            </w:pPr>
            <w:r w:rsidRPr="005E0EA4">
              <w:rPr>
                <w:rFonts w:ascii="Century Gothic" w:hAnsi="Century Gothic"/>
                <w:sz w:val="20"/>
                <w:szCs w:val="20"/>
              </w:rPr>
              <w:t xml:space="preserve">Being a supportive learning partner. </w:t>
            </w:r>
          </w:p>
          <w:p w14:paraId="6B55CA49" w14:textId="2631B816" w:rsidR="00FC2FAE" w:rsidRPr="005E0EA4" w:rsidRDefault="00705481" w:rsidP="00C40F2B">
            <w:pPr>
              <w:rPr>
                <w:rFonts w:ascii="Century Gothic" w:hAnsi="Century Gothic"/>
                <w:sz w:val="20"/>
                <w:szCs w:val="20"/>
              </w:rPr>
            </w:pPr>
            <w:r w:rsidRPr="005E0EA4">
              <w:rPr>
                <w:rFonts w:ascii="Century Gothic" w:hAnsi="Century Gothic"/>
                <w:sz w:val="20"/>
                <w:szCs w:val="20"/>
              </w:rPr>
              <w:t>Responding well to teacher feedback</w:t>
            </w:r>
            <w:r w:rsidR="001D713B" w:rsidRPr="005E0EA4">
              <w:rPr>
                <w:rFonts w:ascii="Century Gothic" w:hAnsi="Century Gothic"/>
                <w:sz w:val="20"/>
                <w:szCs w:val="20"/>
              </w:rPr>
              <w:t>.</w:t>
            </w:r>
          </w:p>
          <w:p w14:paraId="4B61E0E6" w14:textId="41BD670C" w:rsidR="009E5D15" w:rsidRPr="005E0EA4" w:rsidRDefault="00705481" w:rsidP="00C40F2B">
            <w:pPr>
              <w:rPr>
                <w:rFonts w:ascii="Century Gothic" w:hAnsi="Century Gothic"/>
                <w:sz w:val="20"/>
                <w:szCs w:val="20"/>
              </w:rPr>
            </w:pPr>
            <w:r w:rsidRPr="005E0EA4">
              <w:rPr>
                <w:rFonts w:ascii="Century Gothic" w:hAnsi="Century Gothic"/>
                <w:sz w:val="20"/>
                <w:szCs w:val="20"/>
              </w:rPr>
              <w:t xml:space="preserve">Taking pride in the presentation and organisation of work. </w:t>
            </w:r>
          </w:p>
        </w:tc>
        <w:tc>
          <w:tcPr>
            <w:tcW w:w="1956" w:type="dxa"/>
          </w:tcPr>
          <w:p w14:paraId="745537AA" w14:textId="6E2E7415" w:rsidR="000F29D7" w:rsidRPr="005E0EA4" w:rsidRDefault="009E17DA" w:rsidP="00C40F2B">
            <w:pPr>
              <w:rPr>
                <w:rFonts w:ascii="Century Gothic" w:hAnsi="Century Gothic"/>
                <w:sz w:val="16"/>
                <w:szCs w:val="16"/>
              </w:rPr>
            </w:pPr>
            <w:r w:rsidRPr="005E0EA4">
              <w:rPr>
                <w:rFonts w:ascii="Century Gothic" w:hAnsi="Century Gothic"/>
                <w:sz w:val="16"/>
                <w:szCs w:val="16"/>
              </w:rPr>
              <w:t>H</w:t>
            </w:r>
            <w:r w:rsidR="00706C53" w:rsidRPr="005E0EA4">
              <w:rPr>
                <w:rFonts w:ascii="Century Gothic" w:hAnsi="Century Gothic"/>
                <w:sz w:val="16"/>
                <w:szCs w:val="16"/>
              </w:rPr>
              <w:t xml:space="preserve">ouse point </w:t>
            </w:r>
          </w:p>
        </w:tc>
      </w:tr>
      <w:tr w:rsidR="000F29D7" w14:paraId="5F557382" w14:textId="77777777" w:rsidTr="46D17EA3">
        <w:tc>
          <w:tcPr>
            <w:tcW w:w="846" w:type="dxa"/>
          </w:tcPr>
          <w:p w14:paraId="786B2A1D" w14:textId="77777777" w:rsidR="000F29D7" w:rsidRPr="00661C36" w:rsidRDefault="000F29D7" w:rsidP="00C40F2B">
            <w:pPr>
              <w:jc w:val="center"/>
              <w:rPr>
                <w:rFonts w:ascii="Century Gothic" w:hAnsi="Century Gothic"/>
                <w:b/>
                <w:bCs/>
              </w:rPr>
            </w:pPr>
            <w:r w:rsidRPr="00661C36">
              <w:rPr>
                <w:rFonts w:ascii="Century Gothic" w:hAnsi="Century Gothic"/>
                <w:b/>
                <w:bCs/>
              </w:rPr>
              <w:t>2</w:t>
            </w:r>
          </w:p>
        </w:tc>
        <w:tc>
          <w:tcPr>
            <w:tcW w:w="7654" w:type="dxa"/>
          </w:tcPr>
          <w:p w14:paraId="077E6109" w14:textId="56556939" w:rsidR="003431D9" w:rsidRPr="005E0EA4" w:rsidRDefault="006C5B50" w:rsidP="00C40F2B">
            <w:pPr>
              <w:rPr>
                <w:rFonts w:ascii="Century Gothic" w:hAnsi="Century Gothic"/>
                <w:sz w:val="20"/>
                <w:szCs w:val="20"/>
              </w:rPr>
            </w:pPr>
            <w:r w:rsidRPr="005E0EA4">
              <w:rPr>
                <w:rFonts w:ascii="Century Gothic" w:hAnsi="Century Gothic"/>
                <w:sz w:val="20"/>
                <w:szCs w:val="20"/>
              </w:rPr>
              <w:t xml:space="preserve">Progress in learning. </w:t>
            </w:r>
          </w:p>
          <w:p w14:paraId="094FE4ED" w14:textId="77EB1AEC" w:rsidR="003431D9" w:rsidRPr="005E0EA4" w:rsidRDefault="00175DFC" w:rsidP="00C40F2B">
            <w:pPr>
              <w:rPr>
                <w:rFonts w:ascii="Century Gothic" w:hAnsi="Century Gothic"/>
                <w:sz w:val="20"/>
                <w:szCs w:val="20"/>
              </w:rPr>
            </w:pPr>
            <w:r w:rsidRPr="005E0EA4">
              <w:rPr>
                <w:rFonts w:ascii="Century Gothic" w:hAnsi="Century Gothic"/>
                <w:sz w:val="20"/>
                <w:szCs w:val="20"/>
              </w:rPr>
              <w:t>Showing sustained independence in</w:t>
            </w:r>
            <w:r w:rsidR="00133C66" w:rsidRPr="005E0EA4">
              <w:rPr>
                <w:rFonts w:ascii="Century Gothic" w:hAnsi="Century Gothic"/>
                <w:sz w:val="20"/>
                <w:szCs w:val="20"/>
              </w:rPr>
              <w:t xml:space="preserve"> </w:t>
            </w:r>
            <w:r w:rsidR="00827F17" w:rsidRPr="005E0EA4">
              <w:rPr>
                <w:rFonts w:ascii="Century Gothic" w:hAnsi="Century Gothic"/>
                <w:sz w:val="20"/>
                <w:szCs w:val="20"/>
              </w:rPr>
              <w:t>learning.</w:t>
            </w:r>
            <w:r w:rsidR="00133C66" w:rsidRPr="005E0EA4">
              <w:rPr>
                <w:rFonts w:ascii="Century Gothic" w:hAnsi="Century Gothic"/>
                <w:sz w:val="20"/>
                <w:szCs w:val="20"/>
              </w:rPr>
              <w:t xml:space="preserve"> </w:t>
            </w:r>
          </w:p>
          <w:p w14:paraId="59682317" w14:textId="007BFCD6" w:rsidR="00370718" w:rsidRPr="005E0EA4" w:rsidRDefault="00370718" w:rsidP="00C40F2B">
            <w:pPr>
              <w:rPr>
                <w:rFonts w:ascii="Century Gothic" w:hAnsi="Century Gothic"/>
                <w:sz w:val="20"/>
                <w:szCs w:val="20"/>
              </w:rPr>
            </w:pPr>
            <w:r w:rsidRPr="005E0EA4">
              <w:rPr>
                <w:rFonts w:ascii="Century Gothic" w:hAnsi="Century Gothic"/>
                <w:sz w:val="20"/>
                <w:szCs w:val="20"/>
              </w:rPr>
              <w:t xml:space="preserve">Good behaviour at breaktimes. </w:t>
            </w:r>
          </w:p>
          <w:p w14:paraId="42490DAB" w14:textId="02F0738D" w:rsidR="00827F17" w:rsidRPr="005E0EA4" w:rsidRDefault="00D807C6" w:rsidP="00C40F2B">
            <w:pPr>
              <w:rPr>
                <w:rFonts w:ascii="Century Gothic" w:hAnsi="Century Gothic"/>
                <w:sz w:val="20"/>
                <w:szCs w:val="20"/>
              </w:rPr>
            </w:pPr>
            <w:r w:rsidRPr="005E0EA4">
              <w:rPr>
                <w:rFonts w:ascii="Century Gothic" w:hAnsi="Century Gothic"/>
                <w:sz w:val="20"/>
                <w:szCs w:val="20"/>
              </w:rPr>
              <w:t>Good</w:t>
            </w:r>
            <w:r w:rsidR="00827F17" w:rsidRPr="005E0EA4">
              <w:rPr>
                <w:rFonts w:ascii="Century Gothic" w:hAnsi="Century Gothic"/>
                <w:sz w:val="20"/>
                <w:szCs w:val="20"/>
              </w:rPr>
              <w:t xml:space="preserve"> behaviour </w:t>
            </w:r>
            <w:r w:rsidR="00B61550" w:rsidRPr="005E0EA4">
              <w:rPr>
                <w:rFonts w:ascii="Century Gothic" w:hAnsi="Century Gothic"/>
                <w:sz w:val="20"/>
                <w:szCs w:val="20"/>
              </w:rPr>
              <w:t xml:space="preserve">demonstrating the </w:t>
            </w:r>
            <w:r w:rsidR="005E0EA4" w:rsidRPr="005E0EA4">
              <w:rPr>
                <w:rFonts w:ascii="Century Gothic" w:hAnsi="Century Gothic"/>
                <w:sz w:val="20"/>
                <w:szCs w:val="20"/>
              </w:rPr>
              <w:t>Manuden ‘Character Strengths’</w:t>
            </w:r>
          </w:p>
          <w:p w14:paraId="113A5116" w14:textId="05EDE44E" w:rsidR="00B61550" w:rsidRPr="005E0EA4" w:rsidRDefault="00463B49" w:rsidP="00C40F2B">
            <w:pPr>
              <w:rPr>
                <w:rFonts w:ascii="Century Gothic" w:hAnsi="Century Gothic"/>
                <w:sz w:val="20"/>
                <w:szCs w:val="20"/>
              </w:rPr>
            </w:pPr>
            <w:r w:rsidRPr="005E0EA4">
              <w:rPr>
                <w:rFonts w:ascii="Century Gothic" w:hAnsi="Century Gothic"/>
                <w:sz w:val="20"/>
                <w:szCs w:val="20"/>
              </w:rPr>
              <w:t>Good</w:t>
            </w:r>
            <w:r w:rsidR="00C21C6D" w:rsidRPr="005E0EA4">
              <w:rPr>
                <w:rFonts w:ascii="Century Gothic" w:hAnsi="Century Gothic"/>
                <w:sz w:val="20"/>
                <w:szCs w:val="20"/>
              </w:rPr>
              <w:t xml:space="preserve"> effort across the curriculum. </w:t>
            </w:r>
          </w:p>
          <w:p w14:paraId="778DDD64" w14:textId="751A0759" w:rsidR="00825E36" w:rsidRPr="005E0EA4" w:rsidRDefault="00825E36" w:rsidP="00C40F2B">
            <w:pPr>
              <w:rPr>
                <w:rFonts w:ascii="Century Gothic" w:hAnsi="Century Gothic"/>
                <w:sz w:val="20"/>
                <w:szCs w:val="20"/>
              </w:rPr>
            </w:pPr>
            <w:r w:rsidRPr="005E0EA4">
              <w:rPr>
                <w:rFonts w:ascii="Century Gothic" w:hAnsi="Century Gothic"/>
                <w:sz w:val="20"/>
                <w:szCs w:val="20"/>
              </w:rPr>
              <w:t>Repres</w:t>
            </w:r>
            <w:r w:rsidR="00B4728C" w:rsidRPr="005E0EA4">
              <w:rPr>
                <w:rFonts w:ascii="Century Gothic" w:hAnsi="Century Gothic"/>
                <w:sz w:val="20"/>
                <w:szCs w:val="20"/>
              </w:rPr>
              <w:t>e</w:t>
            </w:r>
            <w:r w:rsidRPr="005E0EA4">
              <w:rPr>
                <w:rFonts w:ascii="Century Gothic" w:hAnsi="Century Gothic"/>
                <w:sz w:val="20"/>
                <w:szCs w:val="20"/>
              </w:rPr>
              <w:t xml:space="preserve">nting Manuden Primary </w:t>
            </w:r>
            <w:r w:rsidR="00F359EA" w:rsidRPr="005E0EA4">
              <w:rPr>
                <w:rFonts w:ascii="Century Gothic" w:hAnsi="Century Gothic"/>
                <w:sz w:val="20"/>
                <w:szCs w:val="20"/>
              </w:rPr>
              <w:t>School at outside</w:t>
            </w:r>
            <w:r w:rsidR="00B4728C" w:rsidRPr="005E0EA4">
              <w:rPr>
                <w:rFonts w:ascii="Century Gothic" w:hAnsi="Century Gothic"/>
                <w:sz w:val="20"/>
                <w:szCs w:val="20"/>
              </w:rPr>
              <w:t xml:space="preserve"> school</w:t>
            </w:r>
            <w:r w:rsidR="00F359EA" w:rsidRPr="005E0EA4">
              <w:rPr>
                <w:rFonts w:ascii="Century Gothic" w:hAnsi="Century Gothic"/>
                <w:sz w:val="20"/>
                <w:szCs w:val="20"/>
              </w:rPr>
              <w:t xml:space="preserve"> events. </w:t>
            </w:r>
          </w:p>
          <w:p w14:paraId="698B5EEA" w14:textId="3BE434C3" w:rsidR="00B07A53" w:rsidRPr="005E0EA4" w:rsidRDefault="0008232F" w:rsidP="00C40F2B">
            <w:pPr>
              <w:rPr>
                <w:rFonts w:ascii="Century Gothic" w:hAnsi="Century Gothic"/>
                <w:sz w:val="20"/>
                <w:szCs w:val="20"/>
              </w:rPr>
            </w:pPr>
            <w:r w:rsidRPr="005E0EA4">
              <w:rPr>
                <w:rFonts w:ascii="Century Gothic" w:hAnsi="Century Gothic"/>
                <w:sz w:val="20"/>
                <w:szCs w:val="20"/>
              </w:rPr>
              <w:t xml:space="preserve">Sustained and/or outstanding effort </w:t>
            </w:r>
            <w:r w:rsidR="005D5935" w:rsidRPr="005E0EA4">
              <w:rPr>
                <w:rFonts w:ascii="Century Gothic" w:hAnsi="Century Gothic"/>
                <w:sz w:val="20"/>
                <w:szCs w:val="20"/>
              </w:rPr>
              <w:t>shown in classwork</w:t>
            </w:r>
            <w:r w:rsidR="00677B50" w:rsidRPr="005E0EA4">
              <w:rPr>
                <w:rFonts w:ascii="Century Gothic" w:hAnsi="Century Gothic"/>
                <w:sz w:val="20"/>
                <w:szCs w:val="20"/>
              </w:rPr>
              <w:t>.</w:t>
            </w:r>
          </w:p>
        </w:tc>
        <w:tc>
          <w:tcPr>
            <w:tcW w:w="1956" w:type="dxa"/>
          </w:tcPr>
          <w:p w14:paraId="5C9C28DB" w14:textId="4B740D62" w:rsidR="000F29D7" w:rsidRPr="005E0EA4" w:rsidRDefault="00236362" w:rsidP="00C40F2B">
            <w:pPr>
              <w:rPr>
                <w:rFonts w:ascii="Century Gothic" w:hAnsi="Century Gothic"/>
                <w:sz w:val="16"/>
                <w:szCs w:val="16"/>
              </w:rPr>
            </w:pPr>
            <w:r w:rsidRPr="005E0EA4">
              <w:rPr>
                <w:rFonts w:ascii="Century Gothic" w:hAnsi="Century Gothic"/>
                <w:sz w:val="16"/>
                <w:szCs w:val="16"/>
              </w:rPr>
              <w:t>House Point</w:t>
            </w:r>
          </w:p>
          <w:p w14:paraId="1D85BBB5" w14:textId="77777777" w:rsidR="00655AD8" w:rsidRPr="005E0EA4" w:rsidRDefault="00655AD8" w:rsidP="00C40F2B">
            <w:pPr>
              <w:rPr>
                <w:rFonts w:ascii="Century Gothic" w:hAnsi="Century Gothic"/>
                <w:sz w:val="16"/>
                <w:szCs w:val="16"/>
              </w:rPr>
            </w:pPr>
          </w:p>
          <w:p w14:paraId="2AF3A032" w14:textId="49D9E716" w:rsidR="00655AD8" w:rsidRPr="005E0EA4" w:rsidRDefault="0095021C" w:rsidP="00C40F2B">
            <w:pPr>
              <w:rPr>
                <w:rFonts w:ascii="Century Gothic" w:hAnsi="Century Gothic"/>
                <w:sz w:val="16"/>
                <w:szCs w:val="16"/>
              </w:rPr>
            </w:pPr>
            <w:r w:rsidRPr="005E0EA4">
              <w:rPr>
                <w:rFonts w:ascii="Century Gothic" w:hAnsi="Century Gothic"/>
                <w:sz w:val="16"/>
                <w:szCs w:val="16"/>
              </w:rPr>
              <w:t>Possible w</w:t>
            </w:r>
            <w:r w:rsidR="00655AD8" w:rsidRPr="005E0EA4">
              <w:rPr>
                <w:rFonts w:ascii="Century Gothic" w:hAnsi="Century Gothic"/>
                <w:sz w:val="16"/>
                <w:szCs w:val="16"/>
              </w:rPr>
              <w:t xml:space="preserve">eekly class certificate </w:t>
            </w:r>
          </w:p>
        </w:tc>
      </w:tr>
      <w:tr w:rsidR="000F29D7" w14:paraId="4B8B54D1" w14:textId="77777777" w:rsidTr="46D17EA3">
        <w:tc>
          <w:tcPr>
            <w:tcW w:w="846" w:type="dxa"/>
          </w:tcPr>
          <w:p w14:paraId="6C3D2ECC" w14:textId="77777777" w:rsidR="000F29D7" w:rsidRPr="00661C36" w:rsidRDefault="000F29D7" w:rsidP="00C40F2B">
            <w:pPr>
              <w:jc w:val="center"/>
              <w:rPr>
                <w:rFonts w:ascii="Century Gothic" w:hAnsi="Century Gothic"/>
                <w:b/>
                <w:bCs/>
              </w:rPr>
            </w:pPr>
            <w:r w:rsidRPr="00661C36">
              <w:rPr>
                <w:rFonts w:ascii="Century Gothic" w:hAnsi="Century Gothic"/>
                <w:b/>
                <w:bCs/>
              </w:rPr>
              <w:t>3</w:t>
            </w:r>
          </w:p>
        </w:tc>
        <w:tc>
          <w:tcPr>
            <w:tcW w:w="7654" w:type="dxa"/>
          </w:tcPr>
          <w:p w14:paraId="42657F04" w14:textId="70F39012" w:rsidR="00DC19A4" w:rsidRPr="005E0EA4" w:rsidRDefault="005D5935" w:rsidP="00C40F2B">
            <w:pPr>
              <w:rPr>
                <w:rFonts w:ascii="Century Gothic" w:hAnsi="Century Gothic"/>
                <w:sz w:val="20"/>
                <w:szCs w:val="20"/>
              </w:rPr>
            </w:pPr>
            <w:r w:rsidRPr="005E0EA4">
              <w:rPr>
                <w:rFonts w:ascii="Century Gothic" w:hAnsi="Century Gothic"/>
                <w:sz w:val="20"/>
                <w:szCs w:val="20"/>
              </w:rPr>
              <w:t xml:space="preserve">Excellent </w:t>
            </w:r>
            <w:r w:rsidR="00DC19A4" w:rsidRPr="005E0EA4">
              <w:rPr>
                <w:rFonts w:ascii="Century Gothic" w:hAnsi="Century Gothic"/>
                <w:sz w:val="20"/>
                <w:szCs w:val="20"/>
              </w:rPr>
              <w:t xml:space="preserve">commitment to the </w:t>
            </w:r>
            <w:r w:rsidR="005E0EA4" w:rsidRPr="005E0EA4">
              <w:rPr>
                <w:rFonts w:ascii="Century Gothic" w:hAnsi="Century Gothic"/>
                <w:sz w:val="20"/>
                <w:szCs w:val="20"/>
              </w:rPr>
              <w:t xml:space="preserve">Manuden ‘Character Strengths’ </w:t>
            </w:r>
            <w:r w:rsidR="00DC19A4" w:rsidRPr="005E0EA4">
              <w:rPr>
                <w:rFonts w:ascii="Century Gothic" w:hAnsi="Century Gothic"/>
                <w:sz w:val="20"/>
                <w:szCs w:val="20"/>
              </w:rPr>
              <w:t xml:space="preserve">Excellent </w:t>
            </w:r>
            <w:r w:rsidR="00FA4AE8" w:rsidRPr="005E0EA4">
              <w:rPr>
                <w:rFonts w:ascii="Century Gothic" w:hAnsi="Century Gothic"/>
                <w:sz w:val="20"/>
                <w:szCs w:val="20"/>
              </w:rPr>
              <w:t xml:space="preserve">contribution to the school community. </w:t>
            </w:r>
          </w:p>
          <w:p w14:paraId="6D27D17A" w14:textId="77777777" w:rsidR="00370718" w:rsidRPr="005E0EA4" w:rsidRDefault="00463B49" w:rsidP="00370718">
            <w:pPr>
              <w:rPr>
                <w:rFonts w:ascii="Century Gothic" w:hAnsi="Century Gothic"/>
                <w:sz w:val="20"/>
                <w:szCs w:val="20"/>
              </w:rPr>
            </w:pPr>
            <w:r w:rsidRPr="005E0EA4">
              <w:rPr>
                <w:rFonts w:ascii="Century Gothic" w:hAnsi="Century Gothic"/>
                <w:sz w:val="20"/>
                <w:szCs w:val="20"/>
              </w:rPr>
              <w:t>Excellent</w:t>
            </w:r>
            <w:r w:rsidR="00FA4AE8" w:rsidRPr="005E0EA4">
              <w:rPr>
                <w:rFonts w:ascii="Century Gothic" w:hAnsi="Century Gothic"/>
                <w:sz w:val="20"/>
                <w:szCs w:val="20"/>
              </w:rPr>
              <w:t xml:space="preserve"> progress across a</w:t>
            </w:r>
            <w:r w:rsidR="00BB183E" w:rsidRPr="005E0EA4">
              <w:rPr>
                <w:rFonts w:ascii="Century Gothic" w:hAnsi="Century Gothic"/>
                <w:sz w:val="20"/>
                <w:szCs w:val="20"/>
              </w:rPr>
              <w:t xml:space="preserve"> half</w:t>
            </w:r>
            <w:r w:rsidR="00FA4AE8" w:rsidRPr="005E0EA4">
              <w:rPr>
                <w:rFonts w:ascii="Century Gothic" w:hAnsi="Century Gothic"/>
                <w:sz w:val="20"/>
                <w:szCs w:val="20"/>
              </w:rPr>
              <w:t xml:space="preserve"> term. </w:t>
            </w:r>
          </w:p>
          <w:p w14:paraId="345C4D17" w14:textId="346D312D" w:rsidR="00370718" w:rsidRPr="005E0EA4" w:rsidRDefault="00370718" w:rsidP="00C40F2B">
            <w:pPr>
              <w:rPr>
                <w:rFonts w:ascii="Century Gothic" w:hAnsi="Century Gothic"/>
                <w:sz w:val="20"/>
                <w:szCs w:val="20"/>
              </w:rPr>
            </w:pPr>
            <w:r w:rsidRPr="005E0EA4">
              <w:rPr>
                <w:rFonts w:ascii="Century Gothic" w:hAnsi="Century Gothic"/>
                <w:sz w:val="20"/>
                <w:szCs w:val="20"/>
              </w:rPr>
              <w:t xml:space="preserve">Excellent behaviour at breaktimes. </w:t>
            </w:r>
          </w:p>
          <w:p w14:paraId="29966BE5" w14:textId="0C1DAF65" w:rsidR="00FA4AE8" w:rsidRPr="005E0EA4" w:rsidRDefault="00463B49" w:rsidP="00C40F2B">
            <w:pPr>
              <w:rPr>
                <w:rFonts w:ascii="Century Gothic" w:hAnsi="Century Gothic"/>
                <w:sz w:val="20"/>
                <w:szCs w:val="20"/>
              </w:rPr>
            </w:pPr>
            <w:r w:rsidRPr="005E0EA4">
              <w:rPr>
                <w:rFonts w:ascii="Century Gothic" w:hAnsi="Century Gothic"/>
                <w:sz w:val="20"/>
                <w:szCs w:val="20"/>
              </w:rPr>
              <w:t>Excellent</w:t>
            </w:r>
            <w:r w:rsidR="00FA4AE8" w:rsidRPr="005E0EA4">
              <w:rPr>
                <w:rFonts w:ascii="Century Gothic" w:hAnsi="Century Gothic"/>
                <w:sz w:val="20"/>
                <w:szCs w:val="20"/>
              </w:rPr>
              <w:t xml:space="preserve"> representation of Manuden primary School in the wider community. </w:t>
            </w:r>
          </w:p>
          <w:p w14:paraId="1EAB72EF" w14:textId="77DCDB05" w:rsidR="009E5D15" w:rsidRPr="005E0EA4" w:rsidRDefault="0025477E" w:rsidP="00C40F2B">
            <w:pPr>
              <w:rPr>
                <w:rFonts w:ascii="Century Gothic" w:hAnsi="Century Gothic"/>
                <w:sz w:val="20"/>
                <w:szCs w:val="20"/>
              </w:rPr>
            </w:pPr>
            <w:r w:rsidRPr="005E0EA4">
              <w:rPr>
                <w:rFonts w:ascii="Century Gothic" w:hAnsi="Century Gothic"/>
                <w:sz w:val="20"/>
                <w:szCs w:val="20"/>
              </w:rPr>
              <w:t xml:space="preserve">Sustained positive attitude to learning. </w:t>
            </w:r>
          </w:p>
        </w:tc>
        <w:tc>
          <w:tcPr>
            <w:tcW w:w="1956" w:type="dxa"/>
          </w:tcPr>
          <w:p w14:paraId="09E1B04A" w14:textId="2731D17C" w:rsidR="000F29D7" w:rsidRPr="005E0EA4" w:rsidRDefault="00236362" w:rsidP="00C40F2B">
            <w:pPr>
              <w:rPr>
                <w:rFonts w:ascii="Century Gothic" w:hAnsi="Century Gothic"/>
                <w:sz w:val="16"/>
                <w:szCs w:val="16"/>
              </w:rPr>
            </w:pPr>
            <w:r w:rsidRPr="005E0EA4">
              <w:rPr>
                <w:rFonts w:ascii="Century Gothic" w:hAnsi="Century Gothic"/>
                <w:sz w:val="16"/>
                <w:szCs w:val="16"/>
              </w:rPr>
              <w:t>House point</w:t>
            </w:r>
          </w:p>
          <w:p w14:paraId="29FE22B1" w14:textId="77777777" w:rsidR="0095021C" w:rsidRPr="005E0EA4" w:rsidRDefault="0095021C" w:rsidP="00C40F2B">
            <w:pPr>
              <w:rPr>
                <w:rFonts w:ascii="Century Gothic" w:hAnsi="Century Gothic"/>
                <w:sz w:val="16"/>
                <w:szCs w:val="16"/>
              </w:rPr>
            </w:pPr>
          </w:p>
          <w:p w14:paraId="5CEEADB8" w14:textId="453114A5" w:rsidR="0095021C" w:rsidRPr="005E0EA4" w:rsidRDefault="005E0EA4" w:rsidP="00C40F2B">
            <w:pPr>
              <w:rPr>
                <w:rFonts w:ascii="Century Gothic" w:hAnsi="Century Gothic"/>
                <w:sz w:val="16"/>
                <w:szCs w:val="16"/>
              </w:rPr>
            </w:pPr>
            <w:r w:rsidRPr="005E0EA4">
              <w:rPr>
                <w:rFonts w:ascii="Century Gothic" w:hAnsi="Century Gothic"/>
                <w:sz w:val="16"/>
                <w:szCs w:val="16"/>
              </w:rPr>
              <w:t>Teacher/</w:t>
            </w:r>
            <w:r w:rsidR="0095021C" w:rsidRPr="005E0EA4">
              <w:rPr>
                <w:rFonts w:ascii="Century Gothic" w:hAnsi="Century Gothic"/>
                <w:sz w:val="16"/>
                <w:szCs w:val="16"/>
              </w:rPr>
              <w:t xml:space="preserve"> headteacher note home </w:t>
            </w:r>
          </w:p>
        </w:tc>
      </w:tr>
      <w:tr w:rsidR="000F29D7" w14:paraId="7CD7DBF4" w14:textId="77777777" w:rsidTr="46D17EA3">
        <w:tc>
          <w:tcPr>
            <w:tcW w:w="846" w:type="dxa"/>
          </w:tcPr>
          <w:p w14:paraId="3B41C21F" w14:textId="77777777" w:rsidR="000F29D7" w:rsidRPr="00661C36" w:rsidRDefault="000F29D7" w:rsidP="00C40F2B">
            <w:pPr>
              <w:jc w:val="center"/>
              <w:rPr>
                <w:rFonts w:ascii="Century Gothic" w:hAnsi="Century Gothic"/>
                <w:b/>
                <w:bCs/>
              </w:rPr>
            </w:pPr>
            <w:r w:rsidRPr="00661C36">
              <w:rPr>
                <w:rFonts w:ascii="Century Gothic" w:hAnsi="Century Gothic"/>
                <w:b/>
                <w:bCs/>
              </w:rPr>
              <w:t>4</w:t>
            </w:r>
          </w:p>
        </w:tc>
        <w:tc>
          <w:tcPr>
            <w:tcW w:w="7654" w:type="dxa"/>
          </w:tcPr>
          <w:p w14:paraId="0A78F610" w14:textId="12FC0442" w:rsidR="00F32FDD" w:rsidRPr="005E0EA4" w:rsidRDefault="00F32FDD" w:rsidP="00C40F2B">
            <w:pPr>
              <w:rPr>
                <w:rFonts w:ascii="Century Gothic" w:hAnsi="Century Gothic"/>
                <w:sz w:val="20"/>
                <w:szCs w:val="20"/>
              </w:rPr>
            </w:pPr>
            <w:r w:rsidRPr="005E0EA4">
              <w:rPr>
                <w:rFonts w:ascii="Century Gothic" w:hAnsi="Century Gothic"/>
                <w:sz w:val="20"/>
                <w:szCs w:val="20"/>
              </w:rPr>
              <w:t xml:space="preserve">Outstanding commitment to the </w:t>
            </w:r>
            <w:r w:rsidR="005E0EA4" w:rsidRPr="005E0EA4">
              <w:rPr>
                <w:rFonts w:ascii="Century Gothic" w:hAnsi="Century Gothic"/>
                <w:sz w:val="20"/>
                <w:szCs w:val="20"/>
              </w:rPr>
              <w:t xml:space="preserve">Manuden ‘Character Strengths’ </w:t>
            </w:r>
            <w:r w:rsidR="00581A49" w:rsidRPr="005E0EA4">
              <w:rPr>
                <w:rFonts w:ascii="Century Gothic" w:hAnsi="Century Gothic"/>
                <w:sz w:val="20"/>
                <w:szCs w:val="20"/>
              </w:rPr>
              <w:t>Outstanding contribution to the school community.</w:t>
            </w:r>
          </w:p>
          <w:p w14:paraId="604DE928" w14:textId="0F6887DB" w:rsidR="00371D28" w:rsidRPr="005E0EA4" w:rsidRDefault="00A566C6" w:rsidP="00C40F2B">
            <w:pPr>
              <w:rPr>
                <w:rFonts w:ascii="Century Gothic" w:hAnsi="Century Gothic"/>
                <w:sz w:val="20"/>
                <w:szCs w:val="20"/>
              </w:rPr>
            </w:pPr>
            <w:r w:rsidRPr="005E0EA4">
              <w:rPr>
                <w:rFonts w:ascii="Century Gothic" w:hAnsi="Century Gothic"/>
                <w:sz w:val="20"/>
                <w:szCs w:val="20"/>
              </w:rPr>
              <w:t>Outstanding progress across a term</w:t>
            </w:r>
            <w:r w:rsidR="00370718" w:rsidRPr="005E0EA4">
              <w:rPr>
                <w:rFonts w:ascii="Century Gothic" w:hAnsi="Century Gothic"/>
                <w:sz w:val="20"/>
                <w:szCs w:val="20"/>
              </w:rPr>
              <w:t>.</w:t>
            </w:r>
          </w:p>
          <w:p w14:paraId="2C801895" w14:textId="449133FA" w:rsidR="00370718" w:rsidRPr="005E0EA4" w:rsidRDefault="00370718" w:rsidP="00C40F2B">
            <w:pPr>
              <w:rPr>
                <w:rFonts w:ascii="Century Gothic" w:hAnsi="Century Gothic"/>
                <w:sz w:val="20"/>
                <w:szCs w:val="20"/>
              </w:rPr>
            </w:pPr>
            <w:r w:rsidRPr="005E0EA4">
              <w:rPr>
                <w:rFonts w:ascii="Century Gothic" w:hAnsi="Century Gothic"/>
                <w:sz w:val="20"/>
                <w:szCs w:val="20"/>
              </w:rPr>
              <w:t xml:space="preserve">Outstanding behaviour at breaktimes. </w:t>
            </w:r>
          </w:p>
          <w:p w14:paraId="4D1E1B6D" w14:textId="263EE192" w:rsidR="00A566C6" w:rsidRPr="005E0EA4" w:rsidRDefault="00A566C6" w:rsidP="00C40F2B">
            <w:pPr>
              <w:rPr>
                <w:rFonts w:ascii="Century Gothic" w:hAnsi="Century Gothic"/>
                <w:sz w:val="20"/>
                <w:szCs w:val="20"/>
              </w:rPr>
            </w:pPr>
            <w:r w:rsidRPr="005E0EA4">
              <w:rPr>
                <w:rFonts w:ascii="Century Gothic" w:hAnsi="Century Gothic"/>
                <w:sz w:val="20"/>
                <w:szCs w:val="20"/>
              </w:rPr>
              <w:t xml:space="preserve">Outstanding representation of Manuden </w:t>
            </w:r>
            <w:r w:rsidR="007B3B23" w:rsidRPr="005E0EA4">
              <w:rPr>
                <w:rFonts w:ascii="Century Gothic" w:hAnsi="Century Gothic"/>
                <w:sz w:val="20"/>
                <w:szCs w:val="20"/>
              </w:rPr>
              <w:t>P</w:t>
            </w:r>
            <w:r w:rsidRPr="005E0EA4">
              <w:rPr>
                <w:rFonts w:ascii="Century Gothic" w:hAnsi="Century Gothic"/>
                <w:sz w:val="20"/>
                <w:szCs w:val="20"/>
              </w:rPr>
              <w:t xml:space="preserve">rimary School in the wider community. </w:t>
            </w:r>
          </w:p>
          <w:p w14:paraId="1FBC583B" w14:textId="1E5755DA" w:rsidR="00371D28" w:rsidRPr="005E0EA4" w:rsidRDefault="00A566C6" w:rsidP="00C40F2B">
            <w:pPr>
              <w:rPr>
                <w:rFonts w:ascii="Century Gothic" w:hAnsi="Century Gothic"/>
                <w:sz w:val="20"/>
                <w:szCs w:val="20"/>
              </w:rPr>
            </w:pPr>
            <w:r w:rsidRPr="005E0EA4">
              <w:rPr>
                <w:rFonts w:ascii="Century Gothic" w:hAnsi="Century Gothic"/>
                <w:sz w:val="20"/>
                <w:szCs w:val="20"/>
              </w:rPr>
              <w:t xml:space="preserve">Sustained positive attitude to learning. </w:t>
            </w:r>
          </w:p>
        </w:tc>
        <w:tc>
          <w:tcPr>
            <w:tcW w:w="1956" w:type="dxa"/>
          </w:tcPr>
          <w:p w14:paraId="6580146E" w14:textId="07FA6D6D" w:rsidR="000F29D7" w:rsidRPr="005E0EA4" w:rsidRDefault="009E17DA" w:rsidP="00C40F2B">
            <w:pPr>
              <w:rPr>
                <w:rFonts w:ascii="Century Gothic" w:hAnsi="Century Gothic"/>
                <w:sz w:val="16"/>
                <w:szCs w:val="16"/>
              </w:rPr>
            </w:pPr>
            <w:r w:rsidRPr="005E0EA4">
              <w:rPr>
                <w:rFonts w:ascii="Century Gothic" w:hAnsi="Century Gothic"/>
                <w:sz w:val="16"/>
                <w:szCs w:val="16"/>
              </w:rPr>
              <w:t>H</w:t>
            </w:r>
            <w:r w:rsidR="0095021C" w:rsidRPr="005E0EA4">
              <w:rPr>
                <w:rFonts w:ascii="Century Gothic" w:hAnsi="Century Gothic"/>
                <w:sz w:val="16"/>
                <w:szCs w:val="16"/>
              </w:rPr>
              <w:t>ouse points</w:t>
            </w:r>
          </w:p>
          <w:p w14:paraId="00822893" w14:textId="77777777" w:rsidR="0095021C" w:rsidRPr="005E0EA4" w:rsidRDefault="0095021C" w:rsidP="00C40F2B">
            <w:pPr>
              <w:rPr>
                <w:rFonts w:ascii="Century Gothic" w:hAnsi="Century Gothic"/>
                <w:sz w:val="16"/>
                <w:szCs w:val="16"/>
              </w:rPr>
            </w:pPr>
          </w:p>
          <w:p w14:paraId="49AFEB04" w14:textId="6D70B1C0" w:rsidR="007B0292" w:rsidRPr="005E0EA4" w:rsidRDefault="0095021C" w:rsidP="00C40F2B">
            <w:pPr>
              <w:rPr>
                <w:rFonts w:ascii="Century Gothic" w:hAnsi="Century Gothic"/>
                <w:sz w:val="16"/>
                <w:szCs w:val="16"/>
              </w:rPr>
            </w:pPr>
            <w:r w:rsidRPr="005E0EA4">
              <w:rPr>
                <w:rFonts w:ascii="Century Gothic" w:hAnsi="Century Gothic"/>
                <w:sz w:val="16"/>
                <w:szCs w:val="16"/>
              </w:rPr>
              <w:t xml:space="preserve">Headteacher award in </w:t>
            </w:r>
            <w:r w:rsidR="003E1B5A" w:rsidRPr="005E0EA4">
              <w:rPr>
                <w:rFonts w:ascii="Century Gothic" w:hAnsi="Century Gothic"/>
                <w:sz w:val="16"/>
                <w:szCs w:val="16"/>
              </w:rPr>
              <w:t xml:space="preserve">½ termly </w:t>
            </w:r>
            <w:r w:rsidR="0066423A" w:rsidRPr="005E0EA4">
              <w:rPr>
                <w:rFonts w:ascii="Century Gothic" w:hAnsi="Century Gothic"/>
                <w:sz w:val="16"/>
                <w:szCs w:val="16"/>
              </w:rPr>
              <w:t xml:space="preserve">sharing and celebration </w:t>
            </w:r>
            <w:r w:rsidR="003E1B5A" w:rsidRPr="005E0EA4">
              <w:rPr>
                <w:rFonts w:ascii="Century Gothic" w:hAnsi="Century Gothic"/>
                <w:sz w:val="16"/>
                <w:szCs w:val="16"/>
              </w:rPr>
              <w:t xml:space="preserve">assembly </w:t>
            </w:r>
          </w:p>
        </w:tc>
      </w:tr>
      <w:tr w:rsidR="000F29D7" w14:paraId="1F08A447" w14:textId="77777777" w:rsidTr="46D17EA3">
        <w:tc>
          <w:tcPr>
            <w:tcW w:w="846" w:type="dxa"/>
          </w:tcPr>
          <w:p w14:paraId="001E283D" w14:textId="77777777" w:rsidR="000F29D7" w:rsidRPr="00661C36" w:rsidRDefault="000F29D7" w:rsidP="00C40F2B">
            <w:pPr>
              <w:jc w:val="center"/>
              <w:rPr>
                <w:rFonts w:ascii="Century Gothic" w:hAnsi="Century Gothic"/>
                <w:b/>
                <w:bCs/>
              </w:rPr>
            </w:pPr>
            <w:r w:rsidRPr="00661C36">
              <w:rPr>
                <w:rFonts w:ascii="Century Gothic" w:hAnsi="Century Gothic"/>
                <w:b/>
                <w:bCs/>
              </w:rPr>
              <w:t>5</w:t>
            </w:r>
          </w:p>
        </w:tc>
        <w:tc>
          <w:tcPr>
            <w:tcW w:w="7654" w:type="dxa"/>
          </w:tcPr>
          <w:p w14:paraId="52A16ABF" w14:textId="7F129279" w:rsidR="000F29D7" w:rsidRPr="005E0EA4" w:rsidRDefault="006B7BD3" w:rsidP="00C40F2B">
            <w:pPr>
              <w:rPr>
                <w:rFonts w:ascii="Century Gothic" w:hAnsi="Century Gothic"/>
                <w:sz w:val="20"/>
                <w:szCs w:val="20"/>
              </w:rPr>
            </w:pPr>
            <w:r w:rsidRPr="005E0EA4">
              <w:rPr>
                <w:rFonts w:ascii="Century Gothic" w:hAnsi="Century Gothic"/>
                <w:sz w:val="20"/>
                <w:szCs w:val="20"/>
              </w:rPr>
              <w:t xml:space="preserve">The following awards will be presented at the end of each </w:t>
            </w:r>
            <w:r w:rsidR="00E33A8D" w:rsidRPr="005E0EA4">
              <w:rPr>
                <w:rFonts w:ascii="Century Gothic" w:hAnsi="Century Gothic"/>
                <w:sz w:val="20"/>
                <w:szCs w:val="20"/>
              </w:rPr>
              <w:t>academic year:</w:t>
            </w:r>
            <w:r w:rsidR="002F3FD3" w:rsidRPr="005E0EA4">
              <w:rPr>
                <w:rFonts w:ascii="Century Gothic" w:hAnsi="Century Gothic"/>
                <w:sz w:val="20"/>
                <w:szCs w:val="20"/>
              </w:rPr>
              <w:t xml:space="preserve">                                                                                                               </w:t>
            </w:r>
          </w:p>
          <w:p w14:paraId="4606101E" w14:textId="140F3386" w:rsidR="0063139F" w:rsidRPr="005E0EA4" w:rsidRDefault="000E35DF" w:rsidP="00C40F2B">
            <w:pPr>
              <w:rPr>
                <w:rFonts w:ascii="Century Gothic" w:hAnsi="Century Gothic"/>
                <w:sz w:val="20"/>
                <w:szCs w:val="20"/>
              </w:rPr>
            </w:pPr>
            <w:r w:rsidRPr="005E0EA4">
              <w:rPr>
                <w:rFonts w:ascii="Century Gothic" w:hAnsi="Century Gothic"/>
                <w:sz w:val="20"/>
                <w:szCs w:val="20"/>
              </w:rPr>
              <w:t>Swimming award</w:t>
            </w:r>
          </w:p>
          <w:p w14:paraId="5BC5663C" w14:textId="6D38BEA4" w:rsidR="000E35DF" w:rsidRPr="005E0EA4" w:rsidRDefault="00185610" w:rsidP="00C40F2B">
            <w:pPr>
              <w:rPr>
                <w:rFonts w:ascii="Century Gothic" w:hAnsi="Century Gothic"/>
                <w:sz w:val="20"/>
                <w:szCs w:val="20"/>
              </w:rPr>
            </w:pPr>
            <w:r w:rsidRPr="005E0EA4">
              <w:rPr>
                <w:rFonts w:ascii="Century Gothic" w:hAnsi="Century Gothic"/>
                <w:sz w:val="20"/>
                <w:szCs w:val="20"/>
              </w:rPr>
              <w:t>Rand</w:t>
            </w:r>
            <w:r w:rsidR="006A09BD" w:rsidRPr="005E0EA4">
              <w:rPr>
                <w:rFonts w:ascii="Century Gothic" w:hAnsi="Century Gothic"/>
                <w:sz w:val="20"/>
                <w:szCs w:val="20"/>
              </w:rPr>
              <w:t>a</w:t>
            </w:r>
            <w:r w:rsidRPr="005E0EA4">
              <w:rPr>
                <w:rFonts w:ascii="Century Gothic" w:hAnsi="Century Gothic"/>
                <w:sz w:val="20"/>
                <w:szCs w:val="20"/>
              </w:rPr>
              <w:t>ll</w:t>
            </w:r>
            <w:r w:rsidR="006A09BD" w:rsidRPr="005E0EA4">
              <w:rPr>
                <w:rFonts w:ascii="Century Gothic" w:hAnsi="Century Gothic"/>
                <w:sz w:val="20"/>
                <w:szCs w:val="20"/>
              </w:rPr>
              <w:t>/</w:t>
            </w:r>
            <w:r w:rsidRPr="005E0EA4">
              <w:rPr>
                <w:rFonts w:ascii="Century Gothic" w:hAnsi="Century Gothic"/>
                <w:sz w:val="20"/>
                <w:szCs w:val="20"/>
              </w:rPr>
              <w:t>Archer award</w:t>
            </w:r>
          </w:p>
          <w:p w14:paraId="43BC3E50" w14:textId="3D39DE63" w:rsidR="00105321" w:rsidRPr="005E0EA4" w:rsidRDefault="006B7BD3" w:rsidP="00C40F2B">
            <w:pPr>
              <w:rPr>
                <w:rFonts w:ascii="Century Gothic" w:hAnsi="Century Gothic"/>
                <w:sz w:val="20"/>
                <w:szCs w:val="20"/>
              </w:rPr>
            </w:pPr>
            <w:r w:rsidRPr="005E0EA4">
              <w:rPr>
                <w:rFonts w:ascii="Century Gothic" w:hAnsi="Century Gothic"/>
                <w:sz w:val="20"/>
                <w:szCs w:val="20"/>
              </w:rPr>
              <w:t>P</w:t>
            </w:r>
            <w:r w:rsidR="00185610" w:rsidRPr="005E0EA4">
              <w:rPr>
                <w:rFonts w:ascii="Century Gothic" w:hAnsi="Century Gothic"/>
                <w:sz w:val="20"/>
                <w:szCs w:val="20"/>
              </w:rPr>
              <w:t>rogress aw</w:t>
            </w:r>
            <w:r w:rsidR="00105321" w:rsidRPr="005E0EA4">
              <w:rPr>
                <w:rFonts w:ascii="Century Gothic" w:hAnsi="Century Gothic"/>
                <w:sz w:val="20"/>
                <w:szCs w:val="20"/>
              </w:rPr>
              <w:t>ard</w:t>
            </w:r>
          </w:p>
          <w:p w14:paraId="60C685A6" w14:textId="701555BA" w:rsidR="00105321" w:rsidRPr="005E0EA4" w:rsidRDefault="00105321" w:rsidP="00C40F2B">
            <w:pPr>
              <w:rPr>
                <w:rFonts w:ascii="Century Gothic" w:hAnsi="Century Gothic"/>
                <w:sz w:val="20"/>
                <w:szCs w:val="20"/>
              </w:rPr>
            </w:pPr>
            <w:r w:rsidRPr="005E0EA4">
              <w:rPr>
                <w:rFonts w:ascii="Century Gothic" w:hAnsi="Century Gothic"/>
                <w:sz w:val="20"/>
                <w:szCs w:val="20"/>
              </w:rPr>
              <w:t xml:space="preserve">Effort </w:t>
            </w:r>
            <w:r w:rsidR="006B7BD3" w:rsidRPr="005E0EA4">
              <w:rPr>
                <w:rFonts w:ascii="Century Gothic" w:hAnsi="Century Gothic"/>
                <w:sz w:val="20"/>
                <w:szCs w:val="20"/>
              </w:rPr>
              <w:t xml:space="preserve">award </w:t>
            </w:r>
          </w:p>
          <w:p w14:paraId="60D8331D" w14:textId="150B9E31" w:rsidR="00185610" w:rsidRPr="005E0EA4" w:rsidRDefault="008831AF" w:rsidP="00C40F2B">
            <w:pPr>
              <w:rPr>
                <w:rFonts w:ascii="Century Gothic" w:hAnsi="Century Gothic"/>
                <w:sz w:val="20"/>
                <w:szCs w:val="20"/>
              </w:rPr>
            </w:pPr>
            <w:r w:rsidRPr="005E0EA4">
              <w:rPr>
                <w:rFonts w:ascii="Century Gothic" w:hAnsi="Century Gothic"/>
                <w:sz w:val="20"/>
                <w:szCs w:val="20"/>
              </w:rPr>
              <w:t xml:space="preserve">‘Happy minds’ </w:t>
            </w:r>
            <w:r w:rsidR="00DE4D71" w:rsidRPr="005E0EA4">
              <w:rPr>
                <w:rFonts w:ascii="Century Gothic" w:hAnsi="Century Gothic"/>
                <w:sz w:val="20"/>
                <w:szCs w:val="20"/>
              </w:rPr>
              <w:t>A</w:t>
            </w:r>
            <w:r w:rsidRPr="005E0EA4">
              <w:rPr>
                <w:rFonts w:ascii="Century Gothic" w:hAnsi="Century Gothic"/>
                <w:sz w:val="20"/>
                <w:szCs w:val="20"/>
              </w:rPr>
              <w:t>mbassador award</w:t>
            </w:r>
          </w:p>
          <w:p w14:paraId="460F8B3D" w14:textId="4443B7DC" w:rsidR="008831AF" w:rsidRPr="005E0EA4" w:rsidRDefault="005E0EA4" w:rsidP="00C40F2B">
            <w:pPr>
              <w:rPr>
                <w:rFonts w:ascii="Century Gothic" w:hAnsi="Century Gothic"/>
                <w:sz w:val="20"/>
                <w:szCs w:val="20"/>
              </w:rPr>
            </w:pPr>
            <w:r w:rsidRPr="005E0EA4">
              <w:rPr>
                <w:rFonts w:ascii="Century Gothic" w:hAnsi="Century Gothic"/>
                <w:sz w:val="20"/>
                <w:szCs w:val="20"/>
              </w:rPr>
              <w:t xml:space="preserve">Manuden ‘Character Strengths’ </w:t>
            </w:r>
            <w:r w:rsidR="00EE6396" w:rsidRPr="005E0EA4">
              <w:rPr>
                <w:rFonts w:ascii="Century Gothic" w:hAnsi="Century Gothic"/>
                <w:sz w:val="20"/>
                <w:szCs w:val="20"/>
              </w:rPr>
              <w:t>award</w:t>
            </w:r>
            <w:r w:rsidR="00C604CB" w:rsidRPr="005E0EA4">
              <w:rPr>
                <w:rFonts w:ascii="Century Gothic" w:hAnsi="Century Gothic"/>
                <w:sz w:val="20"/>
                <w:szCs w:val="20"/>
              </w:rPr>
              <w:t xml:space="preserve"> </w:t>
            </w:r>
            <w:r w:rsidR="00DE4D71" w:rsidRPr="005E0EA4">
              <w:rPr>
                <w:rFonts w:ascii="Century Gothic" w:hAnsi="Century Gothic"/>
                <w:sz w:val="20"/>
                <w:szCs w:val="20"/>
              </w:rPr>
              <w:t>(</w:t>
            </w:r>
            <w:r w:rsidR="005755B3" w:rsidRPr="005E0EA4">
              <w:rPr>
                <w:rFonts w:ascii="Century Gothic" w:hAnsi="Century Gothic"/>
                <w:sz w:val="20"/>
                <w:szCs w:val="20"/>
              </w:rPr>
              <w:t>badges</w:t>
            </w:r>
            <w:r w:rsidR="00DE4D71" w:rsidRPr="005E0EA4">
              <w:rPr>
                <w:rFonts w:ascii="Century Gothic" w:hAnsi="Century Gothic"/>
                <w:sz w:val="20"/>
                <w:szCs w:val="20"/>
              </w:rPr>
              <w:t>)</w:t>
            </w:r>
            <w:r w:rsidR="00307EBB" w:rsidRPr="005E0EA4">
              <w:rPr>
                <w:rFonts w:ascii="Century Gothic" w:hAnsi="Century Gothic"/>
                <w:sz w:val="20"/>
                <w:szCs w:val="20"/>
              </w:rPr>
              <w:t xml:space="preserve"> – 1 pupil selected from</w:t>
            </w:r>
            <w:r w:rsidR="00D406C8" w:rsidRPr="005E0EA4">
              <w:rPr>
                <w:rFonts w:ascii="Century Gothic" w:hAnsi="Century Gothic"/>
                <w:sz w:val="20"/>
                <w:szCs w:val="20"/>
              </w:rPr>
              <w:t xml:space="preserve"> </w:t>
            </w:r>
            <w:r w:rsidR="5414F79D" w:rsidRPr="005E0EA4">
              <w:rPr>
                <w:rFonts w:ascii="Century Gothic" w:hAnsi="Century Gothic"/>
                <w:sz w:val="20"/>
                <w:szCs w:val="20"/>
              </w:rPr>
              <w:t>each year group:</w:t>
            </w:r>
          </w:p>
          <w:p w14:paraId="6CAA4D92" w14:textId="39DBF5E6" w:rsidR="0063139F" w:rsidRPr="005E0EA4" w:rsidRDefault="00D72046" w:rsidP="5D1C37BE">
            <w:pPr>
              <w:rPr>
                <w:rFonts w:ascii="Century Gothic" w:hAnsi="Century Gothic"/>
                <w:sz w:val="20"/>
                <w:szCs w:val="20"/>
              </w:rPr>
            </w:pPr>
            <w:r w:rsidRPr="005E0EA4">
              <w:rPr>
                <w:rFonts w:ascii="Century Gothic" w:hAnsi="Century Gothic"/>
                <w:sz w:val="20"/>
                <w:szCs w:val="20"/>
              </w:rPr>
              <w:t>Thankfulness</w:t>
            </w:r>
            <w:r w:rsidR="24E91CAE" w:rsidRPr="005E0EA4">
              <w:rPr>
                <w:rFonts w:ascii="Century Gothic" w:hAnsi="Century Gothic"/>
                <w:sz w:val="20"/>
                <w:szCs w:val="20"/>
              </w:rPr>
              <w:t xml:space="preserve">, </w:t>
            </w:r>
            <w:r w:rsidRPr="005E0EA4">
              <w:rPr>
                <w:rFonts w:ascii="Century Gothic" w:hAnsi="Century Gothic"/>
                <w:sz w:val="20"/>
                <w:szCs w:val="20"/>
              </w:rPr>
              <w:t>Integrity</w:t>
            </w:r>
            <w:r w:rsidR="62B75AC3" w:rsidRPr="005E0EA4">
              <w:rPr>
                <w:rFonts w:ascii="Century Gothic" w:hAnsi="Century Gothic"/>
                <w:sz w:val="20"/>
                <w:szCs w:val="20"/>
              </w:rPr>
              <w:t xml:space="preserve">, </w:t>
            </w:r>
            <w:r w:rsidR="00A24B3B" w:rsidRPr="005E0EA4">
              <w:rPr>
                <w:rFonts w:ascii="Century Gothic" w:hAnsi="Century Gothic"/>
                <w:sz w:val="20"/>
                <w:szCs w:val="20"/>
              </w:rPr>
              <w:t>Self-discipline</w:t>
            </w:r>
            <w:r w:rsidR="4AE0F8CC" w:rsidRPr="005E0EA4">
              <w:rPr>
                <w:rFonts w:ascii="Century Gothic" w:hAnsi="Century Gothic"/>
                <w:sz w:val="20"/>
                <w:szCs w:val="20"/>
              </w:rPr>
              <w:t xml:space="preserve">, </w:t>
            </w:r>
            <w:r w:rsidR="00A24B3B" w:rsidRPr="005E0EA4">
              <w:rPr>
                <w:rFonts w:ascii="Century Gothic" w:hAnsi="Century Gothic"/>
                <w:sz w:val="20"/>
                <w:szCs w:val="20"/>
              </w:rPr>
              <w:t xml:space="preserve">Resilience </w:t>
            </w:r>
            <w:r w:rsidR="6090F447" w:rsidRPr="005E0EA4">
              <w:rPr>
                <w:rFonts w:ascii="Century Gothic" w:hAnsi="Century Gothic"/>
                <w:sz w:val="20"/>
                <w:szCs w:val="20"/>
              </w:rPr>
              <w:t>and</w:t>
            </w:r>
            <w:r w:rsidR="7C9CFFF1" w:rsidRPr="005E0EA4">
              <w:rPr>
                <w:rFonts w:ascii="Century Gothic" w:hAnsi="Century Gothic"/>
                <w:sz w:val="20"/>
                <w:szCs w:val="20"/>
              </w:rPr>
              <w:t xml:space="preserve"> </w:t>
            </w:r>
            <w:r w:rsidR="00695730" w:rsidRPr="005E0EA4">
              <w:rPr>
                <w:rFonts w:ascii="Century Gothic" w:hAnsi="Century Gothic"/>
                <w:sz w:val="20"/>
                <w:szCs w:val="20"/>
              </w:rPr>
              <w:t xml:space="preserve">Respect </w:t>
            </w:r>
          </w:p>
        </w:tc>
        <w:tc>
          <w:tcPr>
            <w:tcW w:w="1956" w:type="dxa"/>
          </w:tcPr>
          <w:p w14:paraId="1507E277" w14:textId="024FF332" w:rsidR="000F29D7" w:rsidRPr="005E0EA4" w:rsidRDefault="009E17DA" w:rsidP="00C40F2B">
            <w:pPr>
              <w:rPr>
                <w:rFonts w:ascii="Century Gothic" w:hAnsi="Century Gothic"/>
                <w:sz w:val="16"/>
                <w:szCs w:val="16"/>
              </w:rPr>
            </w:pPr>
            <w:r w:rsidRPr="005E0EA4">
              <w:rPr>
                <w:rFonts w:ascii="Century Gothic" w:hAnsi="Century Gothic"/>
                <w:sz w:val="16"/>
                <w:szCs w:val="16"/>
              </w:rPr>
              <w:t>H</w:t>
            </w:r>
            <w:r w:rsidR="00A13D27" w:rsidRPr="005E0EA4">
              <w:rPr>
                <w:rFonts w:ascii="Century Gothic" w:hAnsi="Century Gothic"/>
                <w:sz w:val="16"/>
                <w:szCs w:val="16"/>
              </w:rPr>
              <w:t>ouse point</w:t>
            </w:r>
          </w:p>
          <w:p w14:paraId="6F93D5C5" w14:textId="77777777" w:rsidR="00A13D27" w:rsidRPr="005E0EA4" w:rsidRDefault="00A13D27" w:rsidP="00C40F2B">
            <w:pPr>
              <w:rPr>
                <w:rFonts w:ascii="Century Gothic" w:hAnsi="Century Gothic"/>
                <w:sz w:val="16"/>
                <w:szCs w:val="16"/>
              </w:rPr>
            </w:pPr>
          </w:p>
          <w:p w14:paraId="5C6EBAFF" w14:textId="337C7C56" w:rsidR="00A13D27" w:rsidRPr="005E0EA4" w:rsidRDefault="0037039E" w:rsidP="00C40F2B">
            <w:pPr>
              <w:rPr>
                <w:rFonts w:ascii="Century Gothic" w:hAnsi="Century Gothic"/>
                <w:sz w:val="16"/>
                <w:szCs w:val="16"/>
              </w:rPr>
            </w:pPr>
            <w:r w:rsidRPr="005E0EA4">
              <w:rPr>
                <w:rFonts w:ascii="Century Gothic" w:hAnsi="Century Gothic"/>
                <w:sz w:val="16"/>
                <w:szCs w:val="16"/>
              </w:rPr>
              <w:t xml:space="preserve">Recognition at </w:t>
            </w:r>
            <w:r w:rsidR="009D63C1" w:rsidRPr="005E0EA4">
              <w:rPr>
                <w:rFonts w:ascii="Century Gothic" w:hAnsi="Century Gothic"/>
                <w:sz w:val="16"/>
                <w:szCs w:val="16"/>
              </w:rPr>
              <w:t>t</w:t>
            </w:r>
            <w:r w:rsidRPr="005E0EA4">
              <w:rPr>
                <w:rFonts w:ascii="Century Gothic" w:hAnsi="Century Gothic"/>
                <w:sz w:val="16"/>
                <w:szCs w:val="16"/>
              </w:rPr>
              <w:t xml:space="preserve">he end of year </w:t>
            </w:r>
            <w:r w:rsidR="009D63C1" w:rsidRPr="005E0EA4">
              <w:rPr>
                <w:rFonts w:ascii="Century Gothic" w:hAnsi="Century Gothic"/>
                <w:sz w:val="16"/>
                <w:szCs w:val="16"/>
              </w:rPr>
              <w:t>leaver</w:t>
            </w:r>
            <w:r w:rsidR="009E7E37" w:rsidRPr="005E0EA4">
              <w:rPr>
                <w:rFonts w:ascii="Century Gothic" w:hAnsi="Century Gothic"/>
                <w:sz w:val="16"/>
                <w:szCs w:val="16"/>
              </w:rPr>
              <w:t xml:space="preserve"> award</w:t>
            </w:r>
            <w:r w:rsidR="003D0D05" w:rsidRPr="005E0EA4">
              <w:rPr>
                <w:rFonts w:ascii="Century Gothic" w:hAnsi="Century Gothic"/>
                <w:sz w:val="16"/>
                <w:szCs w:val="16"/>
              </w:rPr>
              <w:t xml:space="preserve"> </w:t>
            </w:r>
            <w:r w:rsidRPr="005E0EA4">
              <w:rPr>
                <w:rFonts w:ascii="Century Gothic" w:hAnsi="Century Gothic"/>
                <w:sz w:val="16"/>
                <w:szCs w:val="16"/>
              </w:rPr>
              <w:t xml:space="preserve">assembly. </w:t>
            </w:r>
          </w:p>
        </w:tc>
      </w:tr>
    </w:tbl>
    <w:p w14:paraId="71B5E877" w14:textId="18F6D2AA" w:rsidR="5D1C37BE" w:rsidRDefault="5D1C37BE" w:rsidP="5D1C37BE">
      <w:pPr>
        <w:rPr>
          <w:rFonts w:ascii="Century Gothic" w:hAnsi="Century Gothic"/>
        </w:rPr>
      </w:pPr>
    </w:p>
    <w:p w14:paraId="06273E68" w14:textId="77777777" w:rsidR="00716FE0" w:rsidRPr="00716FE0" w:rsidRDefault="00716FE0" w:rsidP="00716FE0">
      <w:pPr>
        <w:rPr>
          <w:rFonts w:ascii="Century Gothic" w:hAnsi="Century Gothic"/>
          <w:highlight w:val="yellow"/>
        </w:rPr>
      </w:pPr>
      <w:r w:rsidRPr="00716FE0">
        <w:rPr>
          <w:rFonts w:ascii="Century Gothic" w:hAnsi="Century Gothic"/>
          <w:highlight w:val="yellow"/>
        </w:rPr>
        <w:t>Our wider Manuden Character Strengths support pupils' personal development, but our three consistent behaviour expectations remain:</w:t>
      </w:r>
    </w:p>
    <w:p w14:paraId="2A91C8F7" w14:textId="77777777" w:rsidR="00716FE0" w:rsidRPr="00716FE0" w:rsidRDefault="00716FE0" w:rsidP="00716FE0">
      <w:pPr>
        <w:rPr>
          <w:rFonts w:ascii="Century Gothic" w:hAnsi="Century Gothic"/>
        </w:rPr>
      </w:pPr>
      <w:r w:rsidRPr="00716FE0">
        <w:rPr>
          <w:rFonts w:ascii="Century Gothic" w:hAnsi="Century Gothic"/>
          <w:b/>
          <w:bCs/>
          <w:highlight w:val="yellow"/>
        </w:rPr>
        <w:t>Safe – Respectful – Ready.</w:t>
      </w:r>
    </w:p>
    <w:p w14:paraId="1D84C106" w14:textId="30252B2A" w:rsidR="5D1C37BE" w:rsidRDefault="5D1C37BE" w:rsidP="5D1C37BE">
      <w:pPr>
        <w:rPr>
          <w:rFonts w:ascii="Century Gothic" w:hAnsi="Century Gothic"/>
        </w:rPr>
      </w:pPr>
    </w:p>
    <w:p w14:paraId="56D623E4" w14:textId="35E80DA8" w:rsidR="5D1C37BE" w:rsidRDefault="5D1C37BE" w:rsidP="5D1C37BE">
      <w:pPr>
        <w:rPr>
          <w:rFonts w:ascii="Century Gothic" w:hAnsi="Century Gothic"/>
        </w:rPr>
      </w:pPr>
    </w:p>
    <w:p w14:paraId="25AC7D09" w14:textId="0AE885A7" w:rsidR="00B3181F" w:rsidRDefault="00B3181F" w:rsidP="46D17EA3">
      <w:pPr>
        <w:rPr>
          <w:rFonts w:ascii="Century Gothic" w:hAnsi="Century Gothic"/>
        </w:rPr>
      </w:pPr>
    </w:p>
    <w:p w14:paraId="1D8B9B49" w14:textId="77777777" w:rsidR="00337BBF" w:rsidRDefault="00337BBF" w:rsidP="46D17EA3">
      <w:pPr>
        <w:rPr>
          <w:rFonts w:ascii="Century Gothic" w:hAnsi="Century Gothic"/>
        </w:rPr>
      </w:pPr>
    </w:p>
    <w:p w14:paraId="1754F2F2" w14:textId="77777777" w:rsidR="00672010" w:rsidRDefault="00672010">
      <w:pPr>
        <w:rPr>
          <w:rFonts w:ascii="Century Gothic" w:hAnsi="Century Gothic"/>
          <w:b/>
          <w:bCs/>
        </w:rPr>
      </w:pPr>
    </w:p>
    <w:p w14:paraId="592A7122" w14:textId="77777777" w:rsidR="00672010" w:rsidRDefault="00672010">
      <w:pPr>
        <w:rPr>
          <w:rFonts w:ascii="Century Gothic" w:hAnsi="Century Gothic"/>
          <w:b/>
          <w:bCs/>
        </w:rPr>
      </w:pPr>
    </w:p>
    <w:p w14:paraId="3E0703F7" w14:textId="4C431286" w:rsidR="00502A7B" w:rsidRDefault="00BD70EE">
      <w:pPr>
        <w:rPr>
          <w:rFonts w:ascii="Century Gothic" w:hAnsi="Century Gothic"/>
          <w:sz w:val="20"/>
          <w:szCs w:val="20"/>
        </w:rPr>
      </w:pPr>
      <w:r w:rsidRPr="005B01A0">
        <w:rPr>
          <w:rFonts w:ascii="Century Gothic" w:hAnsi="Century Gothic"/>
          <w:b/>
          <w:bCs/>
        </w:rPr>
        <w:t>Manuden Primary School</w:t>
      </w:r>
      <w:r>
        <w:rPr>
          <w:rFonts w:ascii="Century Gothic" w:hAnsi="Century Gothic"/>
        </w:rPr>
        <w:t xml:space="preserve"> – </w:t>
      </w:r>
      <w:r w:rsidR="006807AB" w:rsidRPr="006807AB">
        <w:rPr>
          <w:rFonts w:ascii="Century Gothic" w:hAnsi="Century Gothic"/>
          <w:sz w:val="20"/>
          <w:szCs w:val="20"/>
        </w:rPr>
        <w:t>Appendix 2: Examples of Unacceptable Behaviours</w:t>
      </w:r>
    </w:p>
    <w:p w14:paraId="53776A19" w14:textId="77777777" w:rsidR="00672010" w:rsidRDefault="00672010">
      <w:pPr>
        <w:rPr>
          <w:rFonts w:ascii="Century Gothic" w:hAnsi="Century Gothic"/>
          <w:sz w:val="20"/>
          <w:szCs w:val="20"/>
        </w:rPr>
      </w:pPr>
    </w:p>
    <w:p w14:paraId="0F7FC11C" w14:textId="24201E7B" w:rsidR="46D17EA3" w:rsidRDefault="00C573DC" w:rsidP="46D17EA3">
      <w:pPr>
        <w:rPr>
          <w:rFonts w:ascii="Century Gothic" w:hAnsi="Century Gothic"/>
        </w:rPr>
      </w:pPr>
      <w:r w:rsidRPr="00C573DC">
        <w:rPr>
          <w:rFonts w:ascii="Century Gothic" w:hAnsi="Century Gothic"/>
        </w:rPr>
        <w:t xml:space="preserve">These categories are a guide, not a tariff. Context, severity, intent, impact, age, SEND and safeguarding considerations must always be </w:t>
      </w:r>
      <w:proofErr w:type="gramStart"/>
      <w:r w:rsidRPr="00C573DC">
        <w:rPr>
          <w:rFonts w:ascii="Century Gothic" w:hAnsi="Century Gothic"/>
        </w:rPr>
        <w:t>taken into account</w:t>
      </w:r>
      <w:proofErr w:type="gramEnd"/>
      <w:r w:rsidRPr="00C573DC">
        <w:rPr>
          <w:rFonts w:ascii="Century Gothic" w:hAnsi="Century Gothic"/>
        </w:rPr>
        <w:t>. A serious incident may move directly to Level 3.</w:t>
      </w:r>
      <w:r w:rsidR="00672010" w:rsidRPr="005B01A0">
        <w:rPr>
          <w:b/>
          <w:bCs/>
          <w:noProof/>
        </w:rPr>
        <w:drawing>
          <wp:anchor distT="0" distB="0" distL="114300" distR="114300" simplePos="0" relativeHeight="251658242" behindDoc="0" locked="0" layoutInCell="1" allowOverlap="1" wp14:anchorId="4CBED0B6" wp14:editId="7477CFCE">
            <wp:simplePos x="0" y="0"/>
            <wp:positionH relativeFrom="margin">
              <wp:posOffset>9525</wp:posOffset>
            </wp:positionH>
            <wp:positionV relativeFrom="margin">
              <wp:posOffset>-116840</wp:posOffset>
            </wp:positionV>
            <wp:extent cx="676275" cy="694690"/>
            <wp:effectExtent l="0" t="0" r="0" b="0"/>
            <wp:wrapSquare wrapText="bothSides"/>
            <wp:docPr id="597121358" name="Picture 597121358" descr="C:\Documents and Settings\User\My Documents\MANUDEN LOGO (2 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Documents and Settings\User\My Documents\MANUDEN LOGO (2 col).jpg"/>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76275" cy="694690"/>
                    </a:xfrm>
                    <a:prstGeom prst="rect">
                      <a:avLst/>
                    </a:prstGeom>
                    <a:noFill/>
                    <a:ln>
                      <a:noFill/>
                    </a:ln>
                  </pic:spPr>
                </pic:pic>
              </a:graphicData>
            </a:graphic>
          </wp:anchor>
        </w:drawing>
      </w:r>
    </w:p>
    <w:tbl>
      <w:tblPr>
        <w:tblStyle w:val="TableGrid"/>
        <w:tblpPr w:leftFromText="180" w:rightFromText="180" w:vertAnchor="page" w:horzAnchor="margin" w:tblpY="1753"/>
        <w:tblW w:w="0" w:type="auto"/>
        <w:tblLook w:val="04A0" w:firstRow="1" w:lastRow="0" w:firstColumn="1" w:lastColumn="0" w:noHBand="0" w:noVBand="1"/>
      </w:tblPr>
      <w:tblGrid>
        <w:gridCol w:w="3485"/>
        <w:gridCol w:w="3485"/>
        <w:gridCol w:w="3486"/>
      </w:tblGrid>
      <w:tr w:rsidR="00672010" w14:paraId="3BDC386D" w14:textId="77777777" w:rsidTr="00B60E3A">
        <w:tc>
          <w:tcPr>
            <w:tcW w:w="3485" w:type="dxa"/>
            <w:shd w:val="clear" w:color="auto" w:fill="002060"/>
          </w:tcPr>
          <w:p w14:paraId="7DFFB2EF" w14:textId="282ADBC0" w:rsidR="00672010" w:rsidRPr="00FC1CBB" w:rsidRDefault="00672010" w:rsidP="00672010">
            <w:pPr>
              <w:pStyle w:val="Header"/>
              <w:jc w:val="center"/>
              <w:rPr>
                <w:rFonts w:ascii="Century Gothic" w:hAnsi="Century Gothic"/>
                <w:b/>
                <w:bCs/>
                <w:sz w:val="20"/>
                <w:szCs w:val="20"/>
              </w:rPr>
            </w:pPr>
            <w:r w:rsidRPr="00FC1CBB">
              <w:rPr>
                <w:b/>
                <w:bCs/>
              </w:rPr>
              <w:t xml:space="preserve">Level 1 </w:t>
            </w:r>
            <w:r w:rsidRPr="00C573DC">
              <w:rPr>
                <w:b/>
                <w:bCs/>
                <w:color w:val="FFFF00"/>
              </w:rPr>
              <w:t>(Clas</w:t>
            </w:r>
            <w:r w:rsidR="00C573DC" w:rsidRPr="00C573DC">
              <w:rPr>
                <w:b/>
                <w:bCs/>
                <w:color w:val="FFFF00"/>
              </w:rPr>
              <w:t>sroom Response)</w:t>
            </w:r>
          </w:p>
        </w:tc>
        <w:tc>
          <w:tcPr>
            <w:tcW w:w="3485" w:type="dxa"/>
            <w:shd w:val="clear" w:color="auto" w:fill="002060"/>
          </w:tcPr>
          <w:p w14:paraId="55806AB1" w14:textId="310792B9" w:rsidR="00672010" w:rsidRDefault="00672010" w:rsidP="00672010">
            <w:pPr>
              <w:pStyle w:val="Header"/>
              <w:jc w:val="center"/>
              <w:rPr>
                <w:b/>
                <w:bCs/>
              </w:rPr>
            </w:pPr>
            <w:r w:rsidRPr="00FC1CBB">
              <w:rPr>
                <w:b/>
                <w:bCs/>
              </w:rPr>
              <w:t xml:space="preserve">Level 2 </w:t>
            </w:r>
            <w:r w:rsidRPr="00C573DC">
              <w:rPr>
                <w:b/>
                <w:bCs/>
                <w:color w:val="FFFF00"/>
              </w:rPr>
              <w:t>(</w:t>
            </w:r>
            <w:r w:rsidR="00716FE0" w:rsidRPr="00C573DC">
              <w:rPr>
                <w:b/>
                <w:bCs/>
                <w:color w:val="FFFF00"/>
              </w:rPr>
              <w:t>CPOMS</w:t>
            </w:r>
            <w:r w:rsidRPr="00C573DC">
              <w:rPr>
                <w:b/>
                <w:bCs/>
                <w:color w:val="FFFF00"/>
              </w:rPr>
              <w:t>)</w:t>
            </w:r>
          </w:p>
          <w:p w14:paraId="3A89E97C" w14:textId="77777777" w:rsidR="00672010" w:rsidRPr="00FC1CBB" w:rsidRDefault="00672010" w:rsidP="00672010">
            <w:pPr>
              <w:pStyle w:val="Header"/>
              <w:jc w:val="center"/>
              <w:rPr>
                <w:rFonts w:ascii="Century Gothic" w:hAnsi="Century Gothic"/>
                <w:b/>
                <w:bCs/>
                <w:sz w:val="20"/>
                <w:szCs w:val="20"/>
              </w:rPr>
            </w:pPr>
          </w:p>
        </w:tc>
        <w:tc>
          <w:tcPr>
            <w:tcW w:w="3486" w:type="dxa"/>
            <w:shd w:val="clear" w:color="auto" w:fill="002060"/>
          </w:tcPr>
          <w:p w14:paraId="57CF0413" w14:textId="581574E8" w:rsidR="00672010" w:rsidRPr="00FC1CBB" w:rsidRDefault="00672010" w:rsidP="00672010">
            <w:pPr>
              <w:pStyle w:val="Header"/>
              <w:jc w:val="center"/>
              <w:rPr>
                <w:rFonts w:ascii="Century Gothic" w:hAnsi="Century Gothic"/>
                <w:b/>
                <w:bCs/>
                <w:sz w:val="20"/>
                <w:szCs w:val="20"/>
              </w:rPr>
            </w:pPr>
            <w:r w:rsidRPr="00FC1CBB">
              <w:rPr>
                <w:b/>
                <w:bCs/>
              </w:rPr>
              <w:t xml:space="preserve">Level 3 </w:t>
            </w:r>
            <w:r w:rsidRPr="00C573DC">
              <w:rPr>
                <w:b/>
                <w:bCs/>
                <w:color w:val="FFFF00"/>
              </w:rPr>
              <w:t>(</w:t>
            </w:r>
            <w:r w:rsidR="00716FE0" w:rsidRPr="00C573DC">
              <w:rPr>
                <w:b/>
                <w:bCs/>
                <w:color w:val="FFFF00"/>
              </w:rPr>
              <w:t>CPOMS</w:t>
            </w:r>
            <w:r w:rsidRPr="00C573DC">
              <w:rPr>
                <w:b/>
                <w:bCs/>
                <w:color w:val="FFFF00"/>
              </w:rPr>
              <w:t>)</w:t>
            </w:r>
          </w:p>
        </w:tc>
      </w:tr>
      <w:tr w:rsidR="00672010" w14:paraId="35ACECE6" w14:textId="77777777" w:rsidTr="00B60E3A">
        <w:tc>
          <w:tcPr>
            <w:tcW w:w="3485" w:type="dxa"/>
          </w:tcPr>
          <w:p w14:paraId="0A6D7A2E" w14:textId="77777777" w:rsidR="00672010" w:rsidRPr="00FC1CBB" w:rsidRDefault="00672010" w:rsidP="00672010">
            <w:pPr>
              <w:pStyle w:val="Header"/>
              <w:rPr>
                <w:rFonts w:ascii="Century Gothic" w:hAnsi="Century Gothic"/>
                <w:sz w:val="20"/>
                <w:szCs w:val="20"/>
              </w:rPr>
            </w:pPr>
          </w:p>
        </w:tc>
        <w:tc>
          <w:tcPr>
            <w:tcW w:w="3485" w:type="dxa"/>
          </w:tcPr>
          <w:p w14:paraId="24F4DC41" w14:textId="77777777" w:rsidR="00672010" w:rsidRPr="00716FE0" w:rsidRDefault="00672010" w:rsidP="00672010">
            <w:pPr>
              <w:pStyle w:val="Header"/>
              <w:jc w:val="center"/>
              <w:rPr>
                <w:rFonts w:ascii="Century Gothic" w:hAnsi="Century Gothic"/>
                <w:b/>
                <w:bCs/>
                <w:color w:val="FF0000"/>
                <w:sz w:val="20"/>
                <w:szCs w:val="20"/>
              </w:rPr>
            </w:pPr>
            <w:r w:rsidRPr="00716FE0">
              <w:rPr>
                <w:rFonts w:ascii="Century Gothic" w:hAnsi="Century Gothic"/>
                <w:b/>
                <w:bCs/>
                <w:color w:val="FF0000"/>
                <w:sz w:val="20"/>
                <w:szCs w:val="20"/>
              </w:rPr>
              <w:t>Persistent Level 1 behaviour</w:t>
            </w:r>
          </w:p>
        </w:tc>
        <w:tc>
          <w:tcPr>
            <w:tcW w:w="3486" w:type="dxa"/>
            <w:shd w:val="clear" w:color="auto" w:fill="auto"/>
          </w:tcPr>
          <w:p w14:paraId="60B25D2A" w14:textId="77777777" w:rsidR="00672010" w:rsidRPr="00716FE0" w:rsidRDefault="00672010" w:rsidP="00672010">
            <w:pPr>
              <w:pStyle w:val="Header"/>
              <w:jc w:val="center"/>
              <w:rPr>
                <w:rFonts w:ascii="Century Gothic" w:hAnsi="Century Gothic"/>
                <w:b/>
                <w:bCs/>
                <w:sz w:val="20"/>
                <w:szCs w:val="20"/>
              </w:rPr>
            </w:pPr>
            <w:r w:rsidRPr="00716FE0">
              <w:rPr>
                <w:rFonts w:ascii="Century Gothic" w:hAnsi="Century Gothic"/>
                <w:b/>
                <w:bCs/>
                <w:color w:val="FF0000"/>
                <w:sz w:val="20"/>
                <w:szCs w:val="20"/>
              </w:rPr>
              <w:t>Persistent Level 2 behaviour</w:t>
            </w:r>
          </w:p>
        </w:tc>
      </w:tr>
      <w:tr w:rsidR="00672010" w14:paraId="43E14A34" w14:textId="77777777" w:rsidTr="00B60E3A">
        <w:tc>
          <w:tcPr>
            <w:tcW w:w="3485" w:type="dxa"/>
          </w:tcPr>
          <w:p w14:paraId="460908D3" w14:textId="0B3BFF3B" w:rsidR="00672010" w:rsidRPr="00FC1CBB" w:rsidRDefault="00C573DC" w:rsidP="00672010">
            <w:pPr>
              <w:pStyle w:val="Header"/>
              <w:rPr>
                <w:rFonts w:ascii="Century Gothic" w:hAnsi="Century Gothic"/>
                <w:sz w:val="20"/>
                <w:szCs w:val="20"/>
              </w:rPr>
            </w:pPr>
            <w:r w:rsidRPr="00C573DC">
              <w:rPr>
                <w:rFonts w:ascii="Century Gothic" w:hAnsi="Century Gothic"/>
                <w:sz w:val="20"/>
                <w:szCs w:val="20"/>
              </w:rPr>
              <w:t>Not following an established classroom or school routine</w:t>
            </w:r>
          </w:p>
        </w:tc>
        <w:tc>
          <w:tcPr>
            <w:tcW w:w="3485" w:type="dxa"/>
          </w:tcPr>
          <w:p w14:paraId="63A45540" w14:textId="77777777" w:rsidR="00672010" w:rsidRPr="00FC1CBB" w:rsidRDefault="00672010" w:rsidP="00672010">
            <w:pPr>
              <w:pStyle w:val="Header"/>
              <w:rPr>
                <w:rFonts w:ascii="Century Gothic" w:hAnsi="Century Gothic"/>
                <w:sz w:val="20"/>
                <w:szCs w:val="20"/>
              </w:rPr>
            </w:pPr>
          </w:p>
        </w:tc>
        <w:tc>
          <w:tcPr>
            <w:tcW w:w="3486" w:type="dxa"/>
          </w:tcPr>
          <w:p w14:paraId="326766D8" w14:textId="77777777" w:rsidR="00672010" w:rsidRPr="00FC1CBB" w:rsidRDefault="00672010" w:rsidP="00672010">
            <w:pPr>
              <w:pStyle w:val="Header"/>
              <w:rPr>
                <w:rFonts w:ascii="Century Gothic" w:hAnsi="Century Gothic"/>
                <w:sz w:val="20"/>
                <w:szCs w:val="20"/>
              </w:rPr>
            </w:pPr>
          </w:p>
        </w:tc>
      </w:tr>
      <w:tr w:rsidR="00672010" w14:paraId="60943D61" w14:textId="77777777" w:rsidTr="00B60E3A">
        <w:tc>
          <w:tcPr>
            <w:tcW w:w="3485" w:type="dxa"/>
          </w:tcPr>
          <w:p w14:paraId="34E88FA6" w14:textId="6BDA3D96" w:rsidR="00672010" w:rsidRPr="00FC1CBB" w:rsidRDefault="00C573DC" w:rsidP="00672010">
            <w:pPr>
              <w:pStyle w:val="Header"/>
              <w:rPr>
                <w:rFonts w:ascii="Century Gothic" w:hAnsi="Century Gothic"/>
                <w:sz w:val="20"/>
                <w:szCs w:val="20"/>
              </w:rPr>
            </w:pPr>
            <w:r w:rsidRPr="00C573DC">
              <w:rPr>
                <w:rFonts w:ascii="Century Gothic" w:hAnsi="Century Gothic"/>
                <w:sz w:val="20"/>
                <w:szCs w:val="20"/>
              </w:rPr>
              <w:t>Pushing in / not taking turns</w:t>
            </w:r>
          </w:p>
        </w:tc>
        <w:tc>
          <w:tcPr>
            <w:tcW w:w="3485" w:type="dxa"/>
          </w:tcPr>
          <w:p w14:paraId="58DB9637" w14:textId="77777777" w:rsidR="00672010" w:rsidRPr="003F288D" w:rsidRDefault="00672010" w:rsidP="00672010">
            <w:pPr>
              <w:pStyle w:val="Header"/>
              <w:rPr>
                <w:rFonts w:ascii="Century Gothic" w:hAnsi="Century Gothic"/>
                <w:b/>
                <w:bCs/>
                <w:i/>
                <w:iCs/>
                <w:sz w:val="20"/>
                <w:szCs w:val="20"/>
              </w:rPr>
            </w:pPr>
            <w:r w:rsidRPr="003F288D">
              <w:rPr>
                <w:rFonts w:ascii="Century Gothic" w:hAnsi="Century Gothic"/>
                <w:b/>
                <w:bCs/>
                <w:i/>
                <w:iCs/>
                <w:sz w:val="20"/>
                <w:szCs w:val="20"/>
              </w:rPr>
              <w:t>Or any of the behaviours below</w:t>
            </w:r>
          </w:p>
        </w:tc>
        <w:tc>
          <w:tcPr>
            <w:tcW w:w="3486" w:type="dxa"/>
          </w:tcPr>
          <w:p w14:paraId="7B1E9DAF" w14:textId="77777777" w:rsidR="00672010" w:rsidRPr="003F288D" w:rsidRDefault="00672010" w:rsidP="00672010">
            <w:pPr>
              <w:pStyle w:val="Header"/>
              <w:rPr>
                <w:rFonts w:ascii="Century Gothic" w:hAnsi="Century Gothic"/>
                <w:b/>
                <w:bCs/>
                <w:i/>
                <w:iCs/>
                <w:sz w:val="20"/>
                <w:szCs w:val="20"/>
              </w:rPr>
            </w:pPr>
            <w:r w:rsidRPr="003F288D">
              <w:rPr>
                <w:rFonts w:ascii="Century Gothic" w:hAnsi="Century Gothic"/>
                <w:b/>
                <w:bCs/>
                <w:i/>
                <w:iCs/>
                <w:sz w:val="20"/>
                <w:szCs w:val="20"/>
              </w:rPr>
              <w:t>Or any of the behaviours below</w:t>
            </w:r>
          </w:p>
        </w:tc>
      </w:tr>
      <w:tr w:rsidR="00672010" w14:paraId="2AACA1CD" w14:textId="77777777" w:rsidTr="00B60E3A">
        <w:tc>
          <w:tcPr>
            <w:tcW w:w="3485" w:type="dxa"/>
          </w:tcPr>
          <w:p w14:paraId="3203A75A" w14:textId="4670FB7A" w:rsidR="00672010" w:rsidRPr="00FC1CBB" w:rsidRDefault="00C573DC" w:rsidP="00672010">
            <w:pPr>
              <w:pStyle w:val="Header"/>
              <w:rPr>
                <w:rFonts w:ascii="Century Gothic" w:hAnsi="Century Gothic"/>
                <w:sz w:val="20"/>
                <w:szCs w:val="20"/>
              </w:rPr>
            </w:pPr>
            <w:r w:rsidRPr="00C573DC">
              <w:rPr>
                <w:rFonts w:ascii="Century Gothic" w:hAnsi="Century Gothic"/>
                <w:sz w:val="20"/>
                <w:szCs w:val="20"/>
              </w:rPr>
              <w:t>Interrupting others</w:t>
            </w:r>
          </w:p>
        </w:tc>
        <w:tc>
          <w:tcPr>
            <w:tcW w:w="3485" w:type="dxa"/>
          </w:tcPr>
          <w:p w14:paraId="5137FDDD" w14:textId="77777777" w:rsidR="00672010" w:rsidRPr="00FC1CBB" w:rsidRDefault="00672010" w:rsidP="00672010">
            <w:pPr>
              <w:pStyle w:val="Header"/>
              <w:rPr>
                <w:rFonts w:ascii="Century Gothic" w:hAnsi="Century Gothic"/>
                <w:sz w:val="20"/>
                <w:szCs w:val="20"/>
              </w:rPr>
            </w:pPr>
          </w:p>
        </w:tc>
        <w:tc>
          <w:tcPr>
            <w:tcW w:w="3486" w:type="dxa"/>
          </w:tcPr>
          <w:p w14:paraId="6C12DCC7" w14:textId="77777777" w:rsidR="00672010" w:rsidRPr="00FC1CBB" w:rsidRDefault="00672010" w:rsidP="00672010">
            <w:pPr>
              <w:pStyle w:val="Header"/>
              <w:rPr>
                <w:rFonts w:ascii="Century Gothic" w:hAnsi="Century Gothic"/>
                <w:sz w:val="20"/>
                <w:szCs w:val="20"/>
              </w:rPr>
            </w:pPr>
          </w:p>
        </w:tc>
      </w:tr>
      <w:tr w:rsidR="00672010" w14:paraId="04BEB710" w14:textId="77777777" w:rsidTr="00B60E3A">
        <w:tc>
          <w:tcPr>
            <w:tcW w:w="3485" w:type="dxa"/>
          </w:tcPr>
          <w:p w14:paraId="3BC7F157" w14:textId="77777777" w:rsidR="00672010" w:rsidRPr="00FC1CBB" w:rsidRDefault="00672010" w:rsidP="00672010">
            <w:pPr>
              <w:pStyle w:val="Header"/>
              <w:rPr>
                <w:rFonts w:ascii="Century Gothic" w:hAnsi="Century Gothic"/>
                <w:sz w:val="20"/>
                <w:szCs w:val="20"/>
              </w:rPr>
            </w:pPr>
            <w:r w:rsidRPr="00FC1CBB">
              <w:rPr>
                <w:rFonts w:ascii="Century Gothic" w:hAnsi="Century Gothic"/>
                <w:sz w:val="20"/>
                <w:szCs w:val="20"/>
              </w:rPr>
              <w:t>Talking when an adult is speaking</w:t>
            </w:r>
          </w:p>
        </w:tc>
        <w:tc>
          <w:tcPr>
            <w:tcW w:w="3485" w:type="dxa"/>
          </w:tcPr>
          <w:p w14:paraId="00827578" w14:textId="77777777" w:rsidR="00672010" w:rsidRPr="00FC1CBB" w:rsidRDefault="00672010" w:rsidP="00672010">
            <w:pPr>
              <w:pStyle w:val="Header"/>
              <w:rPr>
                <w:rFonts w:ascii="Century Gothic" w:hAnsi="Century Gothic"/>
                <w:sz w:val="20"/>
                <w:szCs w:val="20"/>
              </w:rPr>
            </w:pPr>
            <w:r>
              <w:rPr>
                <w:rFonts w:ascii="Century Gothic" w:hAnsi="Century Gothic"/>
                <w:sz w:val="20"/>
                <w:szCs w:val="20"/>
              </w:rPr>
              <w:t>Arguing with staff</w:t>
            </w:r>
          </w:p>
        </w:tc>
        <w:tc>
          <w:tcPr>
            <w:tcW w:w="3486" w:type="dxa"/>
          </w:tcPr>
          <w:p w14:paraId="27E12E6C" w14:textId="77777777" w:rsidR="00672010" w:rsidRPr="00FC1CBB" w:rsidRDefault="00672010" w:rsidP="00672010">
            <w:pPr>
              <w:pStyle w:val="Header"/>
              <w:rPr>
                <w:rFonts w:ascii="Century Gothic" w:hAnsi="Century Gothic"/>
                <w:sz w:val="20"/>
                <w:szCs w:val="20"/>
              </w:rPr>
            </w:pPr>
            <w:r>
              <w:rPr>
                <w:rFonts w:ascii="Century Gothic" w:hAnsi="Century Gothic"/>
                <w:sz w:val="20"/>
                <w:szCs w:val="20"/>
              </w:rPr>
              <w:t>Unwanted physical contact</w:t>
            </w:r>
          </w:p>
        </w:tc>
      </w:tr>
      <w:tr w:rsidR="00C573DC" w14:paraId="67D704E3" w14:textId="77777777" w:rsidTr="00B60E3A">
        <w:tc>
          <w:tcPr>
            <w:tcW w:w="3485" w:type="dxa"/>
          </w:tcPr>
          <w:p w14:paraId="238186EA" w14:textId="1404B137" w:rsidR="00C573DC" w:rsidRPr="00FC1CBB" w:rsidRDefault="00C573DC" w:rsidP="00672010">
            <w:pPr>
              <w:pStyle w:val="Header"/>
              <w:rPr>
                <w:rFonts w:ascii="Century Gothic" w:hAnsi="Century Gothic"/>
                <w:sz w:val="20"/>
                <w:szCs w:val="20"/>
              </w:rPr>
            </w:pPr>
            <w:r w:rsidRPr="00FC1CBB">
              <w:rPr>
                <w:rFonts w:ascii="Century Gothic" w:hAnsi="Century Gothic"/>
                <w:sz w:val="20"/>
                <w:szCs w:val="20"/>
              </w:rPr>
              <w:t>Spoiling others’ games</w:t>
            </w:r>
          </w:p>
        </w:tc>
        <w:tc>
          <w:tcPr>
            <w:tcW w:w="3485" w:type="dxa"/>
          </w:tcPr>
          <w:p w14:paraId="3B2193A4" w14:textId="77777777" w:rsidR="00C573DC" w:rsidRPr="00FC1CBB" w:rsidRDefault="00C573DC" w:rsidP="00672010">
            <w:pPr>
              <w:pStyle w:val="Header"/>
              <w:rPr>
                <w:rFonts w:ascii="Century Gothic" w:hAnsi="Century Gothic"/>
                <w:sz w:val="20"/>
                <w:szCs w:val="20"/>
              </w:rPr>
            </w:pPr>
            <w:r>
              <w:rPr>
                <w:rFonts w:ascii="Century Gothic" w:hAnsi="Century Gothic"/>
                <w:sz w:val="20"/>
                <w:szCs w:val="20"/>
              </w:rPr>
              <w:t>Frequent disruption to lessons</w:t>
            </w:r>
          </w:p>
        </w:tc>
        <w:tc>
          <w:tcPr>
            <w:tcW w:w="3486" w:type="dxa"/>
          </w:tcPr>
          <w:p w14:paraId="1229C77F" w14:textId="77777777" w:rsidR="00C573DC" w:rsidRPr="00FC1CBB" w:rsidRDefault="00C573DC" w:rsidP="00672010">
            <w:pPr>
              <w:pStyle w:val="Header"/>
              <w:rPr>
                <w:rFonts w:ascii="Century Gothic" w:hAnsi="Century Gothic"/>
                <w:sz w:val="20"/>
                <w:szCs w:val="20"/>
              </w:rPr>
            </w:pPr>
            <w:r>
              <w:rPr>
                <w:rFonts w:ascii="Century Gothic" w:hAnsi="Century Gothic"/>
                <w:sz w:val="20"/>
                <w:szCs w:val="20"/>
              </w:rPr>
              <w:t>Inappropriate touching</w:t>
            </w:r>
          </w:p>
        </w:tc>
      </w:tr>
      <w:tr w:rsidR="00C573DC" w14:paraId="2C368663" w14:textId="77777777" w:rsidTr="00B60E3A">
        <w:tc>
          <w:tcPr>
            <w:tcW w:w="3485" w:type="dxa"/>
          </w:tcPr>
          <w:p w14:paraId="3EE369AF" w14:textId="4DAD5FB7" w:rsidR="00C573DC" w:rsidRPr="00FC1CBB" w:rsidRDefault="00C573DC" w:rsidP="00672010">
            <w:pPr>
              <w:pStyle w:val="Header"/>
              <w:rPr>
                <w:rFonts w:ascii="Century Gothic" w:hAnsi="Century Gothic"/>
                <w:sz w:val="20"/>
                <w:szCs w:val="20"/>
              </w:rPr>
            </w:pPr>
            <w:r w:rsidRPr="00FC1CBB">
              <w:rPr>
                <w:rFonts w:ascii="Century Gothic" w:hAnsi="Century Gothic"/>
                <w:sz w:val="20"/>
                <w:szCs w:val="20"/>
              </w:rPr>
              <w:t xml:space="preserve">Deliberate work avoidance </w:t>
            </w:r>
          </w:p>
        </w:tc>
        <w:tc>
          <w:tcPr>
            <w:tcW w:w="3485" w:type="dxa"/>
          </w:tcPr>
          <w:p w14:paraId="355A23A9" w14:textId="77777777" w:rsidR="00C573DC" w:rsidRPr="00FC1CBB" w:rsidRDefault="00C573DC" w:rsidP="00672010">
            <w:pPr>
              <w:pStyle w:val="Header"/>
              <w:rPr>
                <w:rFonts w:ascii="Century Gothic" w:hAnsi="Century Gothic"/>
                <w:sz w:val="20"/>
                <w:szCs w:val="20"/>
              </w:rPr>
            </w:pPr>
            <w:r>
              <w:rPr>
                <w:rFonts w:ascii="Century Gothic" w:hAnsi="Century Gothic"/>
                <w:sz w:val="20"/>
                <w:szCs w:val="20"/>
              </w:rPr>
              <w:t>Rudeness</w:t>
            </w:r>
          </w:p>
        </w:tc>
        <w:tc>
          <w:tcPr>
            <w:tcW w:w="3486" w:type="dxa"/>
          </w:tcPr>
          <w:p w14:paraId="5E16D000" w14:textId="77777777" w:rsidR="00C573DC" w:rsidRPr="00FC1CBB" w:rsidRDefault="00C573DC" w:rsidP="00672010">
            <w:pPr>
              <w:pStyle w:val="Header"/>
              <w:rPr>
                <w:rFonts w:ascii="Century Gothic" w:hAnsi="Century Gothic"/>
                <w:sz w:val="20"/>
                <w:szCs w:val="20"/>
              </w:rPr>
            </w:pPr>
            <w:r>
              <w:rPr>
                <w:rFonts w:ascii="Century Gothic" w:hAnsi="Century Gothic"/>
                <w:sz w:val="20"/>
                <w:szCs w:val="20"/>
              </w:rPr>
              <w:t>Inappropriate sexualised behaviour, including misogynistic language.</w:t>
            </w:r>
          </w:p>
        </w:tc>
      </w:tr>
      <w:tr w:rsidR="00C573DC" w14:paraId="4916BFD1" w14:textId="77777777" w:rsidTr="00B60E3A">
        <w:tc>
          <w:tcPr>
            <w:tcW w:w="3485" w:type="dxa"/>
          </w:tcPr>
          <w:p w14:paraId="42CE5D81" w14:textId="50867EC7" w:rsidR="00C573DC" w:rsidRPr="00FC1CBB" w:rsidRDefault="00C573DC" w:rsidP="00672010">
            <w:pPr>
              <w:pStyle w:val="Header"/>
              <w:rPr>
                <w:rFonts w:ascii="Century Gothic" w:hAnsi="Century Gothic"/>
                <w:sz w:val="20"/>
                <w:szCs w:val="20"/>
              </w:rPr>
            </w:pPr>
            <w:r w:rsidRPr="00FC1CBB">
              <w:rPr>
                <w:rFonts w:ascii="Century Gothic" w:hAnsi="Century Gothic"/>
                <w:sz w:val="20"/>
                <w:szCs w:val="20"/>
              </w:rPr>
              <w:t xml:space="preserve">Bringing sweets, chewing gum or inappropriate items in school. </w:t>
            </w:r>
          </w:p>
        </w:tc>
        <w:tc>
          <w:tcPr>
            <w:tcW w:w="3485" w:type="dxa"/>
          </w:tcPr>
          <w:p w14:paraId="01E5FA07" w14:textId="77777777" w:rsidR="00C573DC" w:rsidRPr="00FC1CBB" w:rsidRDefault="00C573DC" w:rsidP="00672010">
            <w:pPr>
              <w:pStyle w:val="Header"/>
              <w:rPr>
                <w:rFonts w:ascii="Century Gothic" w:hAnsi="Century Gothic"/>
                <w:sz w:val="20"/>
                <w:szCs w:val="20"/>
              </w:rPr>
            </w:pPr>
            <w:r>
              <w:rPr>
                <w:rFonts w:ascii="Century Gothic" w:hAnsi="Century Gothic"/>
                <w:sz w:val="20"/>
                <w:szCs w:val="20"/>
              </w:rPr>
              <w:t>Swearing at pupils</w:t>
            </w:r>
          </w:p>
        </w:tc>
        <w:tc>
          <w:tcPr>
            <w:tcW w:w="3486" w:type="dxa"/>
          </w:tcPr>
          <w:p w14:paraId="6EB5A20D" w14:textId="25F2CFBE" w:rsidR="00C573DC" w:rsidRPr="00FC1CBB" w:rsidRDefault="00C573DC" w:rsidP="00672010">
            <w:pPr>
              <w:pStyle w:val="Header"/>
              <w:rPr>
                <w:rFonts w:ascii="Century Gothic" w:hAnsi="Century Gothic"/>
                <w:sz w:val="20"/>
                <w:szCs w:val="20"/>
              </w:rPr>
            </w:pPr>
            <w:r w:rsidRPr="00C573DC">
              <w:rPr>
                <w:rFonts w:ascii="Century Gothic" w:hAnsi="Century Gothic"/>
                <w:sz w:val="20"/>
                <w:szCs w:val="20"/>
              </w:rPr>
              <w:t xml:space="preserve">Serious or persistent intimidation, threatening </w:t>
            </w:r>
            <w:proofErr w:type="gramStart"/>
            <w:r w:rsidRPr="00C573DC">
              <w:rPr>
                <w:rFonts w:ascii="Century Gothic" w:hAnsi="Century Gothic"/>
                <w:sz w:val="20"/>
                <w:szCs w:val="20"/>
              </w:rPr>
              <w:t>behaviour</w:t>
            </w:r>
            <w:proofErr w:type="gramEnd"/>
            <w:r w:rsidRPr="00C573DC">
              <w:rPr>
                <w:rFonts w:ascii="Century Gothic" w:hAnsi="Century Gothic"/>
                <w:sz w:val="20"/>
                <w:szCs w:val="20"/>
              </w:rPr>
              <w:t xml:space="preserve"> or bullying</w:t>
            </w:r>
          </w:p>
        </w:tc>
      </w:tr>
      <w:tr w:rsidR="00C573DC" w14:paraId="34623C11" w14:textId="77777777" w:rsidTr="00B60E3A">
        <w:tc>
          <w:tcPr>
            <w:tcW w:w="3485" w:type="dxa"/>
          </w:tcPr>
          <w:p w14:paraId="08C97F7C" w14:textId="59204CD6" w:rsidR="00C573DC" w:rsidRPr="00FC1CBB" w:rsidRDefault="00C573DC" w:rsidP="00672010">
            <w:pPr>
              <w:pStyle w:val="Header"/>
              <w:rPr>
                <w:rFonts w:ascii="Century Gothic" w:hAnsi="Century Gothic"/>
                <w:sz w:val="20"/>
                <w:szCs w:val="20"/>
              </w:rPr>
            </w:pPr>
            <w:r w:rsidRPr="00FC1CBB">
              <w:rPr>
                <w:rFonts w:ascii="Century Gothic" w:hAnsi="Century Gothic"/>
                <w:sz w:val="20"/>
                <w:szCs w:val="20"/>
              </w:rPr>
              <w:t xml:space="preserve">Calling out/making inappropriate noises in lessons. </w:t>
            </w:r>
          </w:p>
        </w:tc>
        <w:tc>
          <w:tcPr>
            <w:tcW w:w="3485" w:type="dxa"/>
          </w:tcPr>
          <w:p w14:paraId="352C6142" w14:textId="77777777" w:rsidR="00C573DC" w:rsidRPr="00FC1CBB" w:rsidRDefault="00C573DC" w:rsidP="00672010">
            <w:pPr>
              <w:pStyle w:val="Header"/>
              <w:rPr>
                <w:rFonts w:ascii="Century Gothic" w:hAnsi="Century Gothic"/>
                <w:sz w:val="20"/>
                <w:szCs w:val="20"/>
              </w:rPr>
            </w:pPr>
            <w:r>
              <w:rPr>
                <w:rFonts w:ascii="Century Gothic" w:hAnsi="Century Gothic"/>
                <w:sz w:val="20"/>
                <w:szCs w:val="20"/>
              </w:rPr>
              <w:t>Aggressive ‘play’</w:t>
            </w:r>
          </w:p>
        </w:tc>
        <w:tc>
          <w:tcPr>
            <w:tcW w:w="3486" w:type="dxa"/>
          </w:tcPr>
          <w:p w14:paraId="029BF713" w14:textId="77777777" w:rsidR="00C573DC" w:rsidRPr="00FC1CBB" w:rsidRDefault="00C573DC" w:rsidP="00672010">
            <w:pPr>
              <w:pStyle w:val="Header"/>
              <w:rPr>
                <w:rFonts w:ascii="Century Gothic" w:hAnsi="Century Gothic"/>
                <w:sz w:val="20"/>
                <w:szCs w:val="20"/>
              </w:rPr>
            </w:pPr>
            <w:r>
              <w:rPr>
                <w:rFonts w:ascii="Century Gothic" w:hAnsi="Century Gothic"/>
                <w:sz w:val="20"/>
                <w:szCs w:val="20"/>
              </w:rPr>
              <w:t>Persistent disruption to lessons</w:t>
            </w:r>
          </w:p>
        </w:tc>
      </w:tr>
      <w:tr w:rsidR="00C573DC" w14:paraId="797A8F9A" w14:textId="77777777" w:rsidTr="00B60E3A">
        <w:tc>
          <w:tcPr>
            <w:tcW w:w="3485" w:type="dxa"/>
          </w:tcPr>
          <w:p w14:paraId="37A71971" w14:textId="2E54F3B4" w:rsidR="00C573DC" w:rsidRPr="00FC1CBB" w:rsidRDefault="00C573DC" w:rsidP="00672010">
            <w:pPr>
              <w:pStyle w:val="Header"/>
              <w:rPr>
                <w:rFonts w:ascii="Century Gothic" w:hAnsi="Century Gothic"/>
                <w:sz w:val="20"/>
                <w:szCs w:val="20"/>
              </w:rPr>
            </w:pPr>
            <w:r w:rsidRPr="00FC1CBB">
              <w:rPr>
                <w:rFonts w:ascii="Century Gothic" w:hAnsi="Century Gothic"/>
                <w:sz w:val="20"/>
                <w:szCs w:val="20"/>
              </w:rPr>
              <w:t xml:space="preserve">Running inside school. </w:t>
            </w:r>
          </w:p>
        </w:tc>
        <w:tc>
          <w:tcPr>
            <w:tcW w:w="3485" w:type="dxa"/>
          </w:tcPr>
          <w:p w14:paraId="2087D68D" w14:textId="77777777" w:rsidR="00C573DC" w:rsidRPr="00FC1CBB" w:rsidRDefault="00C573DC" w:rsidP="00672010">
            <w:pPr>
              <w:pStyle w:val="Header"/>
              <w:rPr>
                <w:rFonts w:ascii="Century Gothic" w:hAnsi="Century Gothic"/>
                <w:sz w:val="20"/>
                <w:szCs w:val="20"/>
              </w:rPr>
            </w:pPr>
            <w:r>
              <w:rPr>
                <w:rFonts w:ascii="Century Gothic" w:hAnsi="Century Gothic"/>
                <w:sz w:val="20"/>
                <w:szCs w:val="20"/>
              </w:rPr>
              <w:t>Persistent lying</w:t>
            </w:r>
          </w:p>
        </w:tc>
        <w:tc>
          <w:tcPr>
            <w:tcW w:w="3486" w:type="dxa"/>
          </w:tcPr>
          <w:p w14:paraId="163E922D" w14:textId="77777777" w:rsidR="00C573DC" w:rsidRPr="00FC1CBB" w:rsidRDefault="00C573DC" w:rsidP="00672010">
            <w:pPr>
              <w:pStyle w:val="Header"/>
              <w:rPr>
                <w:rFonts w:ascii="Century Gothic" w:hAnsi="Century Gothic"/>
                <w:sz w:val="20"/>
                <w:szCs w:val="20"/>
              </w:rPr>
            </w:pPr>
            <w:r>
              <w:rPr>
                <w:rFonts w:ascii="Century Gothic" w:hAnsi="Century Gothic"/>
                <w:sz w:val="20"/>
                <w:szCs w:val="20"/>
              </w:rPr>
              <w:t>Verbal abuse of staff or pupils</w:t>
            </w:r>
          </w:p>
        </w:tc>
      </w:tr>
      <w:tr w:rsidR="00C573DC" w14:paraId="73731806" w14:textId="77777777" w:rsidTr="00B60E3A">
        <w:tc>
          <w:tcPr>
            <w:tcW w:w="3485" w:type="dxa"/>
          </w:tcPr>
          <w:p w14:paraId="6DE3FD2E" w14:textId="45EDC722" w:rsidR="00C573DC" w:rsidRPr="00FC1CBB" w:rsidRDefault="00C573DC" w:rsidP="00672010">
            <w:pPr>
              <w:pStyle w:val="Header"/>
              <w:rPr>
                <w:rFonts w:ascii="Century Gothic" w:hAnsi="Century Gothic"/>
                <w:sz w:val="20"/>
                <w:szCs w:val="20"/>
              </w:rPr>
            </w:pPr>
            <w:r w:rsidRPr="00FC1CBB">
              <w:rPr>
                <w:rFonts w:ascii="Century Gothic" w:hAnsi="Century Gothic"/>
                <w:sz w:val="20"/>
                <w:szCs w:val="20"/>
              </w:rPr>
              <w:t>Deliberately making unkind comments about others.</w:t>
            </w:r>
          </w:p>
        </w:tc>
        <w:tc>
          <w:tcPr>
            <w:tcW w:w="3485" w:type="dxa"/>
          </w:tcPr>
          <w:p w14:paraId="5E74BFD3" w14:textId="77777777" w:rsidR="00C573DC" w:rsidRPr="00FC1CBB" w:rsidRDefault="00C573DC" w:rsidP="00672010">
            <w:pPr>
              <w:pStyle w:val="Header"/>
              <w:rPr>
                <w:rFonts w:ascii="Century Gothic" w:hAnsi="Century Gothic"/>
                <w:sz w:val="20"/>
                <w:szCs w:val="20"/>
              </w:rPr>
            </w:pPr>
            <w:r>
              <w:rPr>
                <w:rFonts w:ascii="Century Gothic" w:hAnsi="Century Gothic"/>
                <w:sz w:val="20"/>
                <w:szCs w:val="20"/>
              </w:rPr>
              <w:t>Refusal to follow instructions/deliberate defiance or disobedience</w:t>
            </w:r>
          </w:p>
        </w:tc>
        <w:tc>
          <w:tcPr>
            <w:tcW w:w="3486" w:type="dxa"/>
          </w:tcPr>
          <w:p w14:paraId="3FEFF411" w14:textId="77777777" w:rsidR="00C573DC" w:rsidRPr="00FC1CBB" w:rsidRDefault="00C573DC" w:rsidP="00672010">
            <w:pPr>
              <w:pStyle w:val="Header"/>
              <w:rPr>
                <w:rFonts w:ascii="Century Gothic" w:hAnsi="Century Gothic"/>
                <w:sz w:val="20"/>
                <w:szCs w:val="20"/>
              </w:rPr>
            </w:pPr>
            <w:r>
              <w:rPr>
                <w:rFonts w:ascii="Century Gothic" w:hAnsi="Century Gothic"/>
                <w:sz w:val="20"/>
                <w:szCs w:val="20"/>
              </w:rPr>
              <w:t>Swearing at staff</w:t>
            </w:r>
          </w:p>
        </w:tc>
      </w:tr>
      <w:tr w:rsidR="00C573DC" w14:paraId="128AD3DC" w14:textId="77777777" w:rsidTr="00B60E3A">
        <w:tc>
          <w:tcPr>
            <w:tcW w:w="3485" w:type="dxa"/>
          </w:tcPr>
          <w:p w14:paraId="216D94F1" w14:textId="0701B3E6" w:rsidR="00C573DC" w:rsidRPr="00FC1CBB" w:rsidRDefault="00C573DC" w:rsidP="00672010">
            <w:pPr>
              <w:pStyle w:val="Header"/>
              <w:rPr>
                <w:rFonts w:ascii="Century Gothic" w:hAnsi="Century Gothic"/>
                <w:sz w:val="20"/>
                <w:szCs w:val="20"/>
              </w:rPr>
            </w:pPr>
            <w:r w:rsidRPr="00FC1CBB">
              <w:rPr>
                <w:rFonts w:ascii="Century Gothic" w:hAnsi="Century Gothic"/>
                <w:sz w:val="20"/>
                <w:szCs w:val="20"/>
              </w:rPr>
              <w:t xml:space="preserve">Arguing with pupils </w:t>
            </w:r>
          </w:p>
        </w:tc>
        <w:tc>
          <w:tcPr>
            <w:tcW w:w="3485" w:type="dxa"/>
          </w:tcPr>
          <w:p w14:paraId="03F7B7A6" w14:textId="77777777" w:rsidR="00C573DC" w:rsidRPr="00FC1CBB" w:rsidRDefault="00C573DC" w:rsidP="00672010">
            <w:pPr>
              <w:pStyle w:val="Header"/>
              <w:rPr>
                <w:rFonts w:ascii="Century Gothic" w:hAnsi="Century Gothic"/>
                <w:sz w:val="20"/>
                <w:szCs w:val="20"/>
              </w:rPr>
            </w:pPr>
            <w:r>
              <w:rPr>
                <w:rFonts w:ascii="Century Gothic" w:hAnsi="Century Gothic"/>
                <w:sz w:val="20"/>
                <w:szCs w:val="20"/>
              </w:rPr>
              <w:t>Defacement e.g. scribbling o desks or others’ work.</w:t>
            </w:r>
          </w:p>
        </w:tc>
        <w:tc>
          <w:tcPr>
            <w:tcW w:w="3486" w:type="dxa"/>
          </w:tcPr>
          <w:p w14:paraId="514D0377" w14:textId="77777777" w:rsidR="00C573DC" w:rsidRPr="00FC1CBB" w:rsidRDefault="00C573DC" w:rsidP="00672010">
            <w:pPr>
              <w:pStyle w:val="Header"/>
              <w:rPr>
                <w:rFonts w:ascii="Century Gothic" w:hAnsi="Century Gothic"/>
                <w:sz w:val="20"/>
                <w:szCs w:val="20"/>
              </w:rPr>
            </w:pPr>
            <w:r>
              <w:rPr>
                <w:rFonts w:ascii="Century Gothic" w:hAnsi="Century Gothic"/>
                <w:sz w:val="20"/>
                <w:szCs w:val="20"/>
              </w:rPr>
              <w:t>Fighting</w:t>
            </w:r>
          </w:p>
        </w:tc>
      </w:tr>
      <w:tr w:rsidR="00B60E3A" w14:paraId="582EED28" w14:textId="77777777" w:rsidTr="00B60E3A">
        <w:tc>
          <w:tcPr>
            <w:tcW w:w="3485" w:type="dxa"/>
          </w:tcPr>
          <w:p w14:paraId="72EE5A6A" w14:textId="4B094354" w:rsidR="00B60E3A" w:rsidRPr="00FC1CBB" w:rsidRDefault="00B60E3A" w:rsidP="00672010">
            <w:pPr>
              <w:pStyle w:val="Header"/>
              <w:rPr>
                <w:rFonts w:ascii="Century Gothic" w:hAnsi="Century Gothic"/>
                <w:sz w:val="20"/>
                <w:szCs w:val="20"/>
              </w:rPr>
            </w:pPr>
            <w:r w:rsidRPr="00FC1CBB">
              <w:rPr>
                <w:rFonts w:ascii="Century Gothic" w:hAnsi="Century Gothic"/>
                <w:sz w:val="20"/>
                <w:szCs w:val="20"/>
              </w:rPr>
              <w:t>Stopping the learning of others</w:t>
            </w:r>
          </w:p>
        </w:tc>
        <w:tc>
          <w:tcPr>
            <w:tcW w:w="3485" w:type="dxa"/>
          </w:tcPr>
          <w:p w14:paraId="3D0F76E4" w14:textId="77777777" w:rsidR="00B60E3A" w:rsidRPr="00FC1CBB" w:rsidRDefault="00B60E3A" w:rsidP="00672010">
            <w:pPr>
              <w:pStyle w:val="Header"/>
              <w:rPr>
                <w:rFonts w:ascii="Century Gothic" w:hAnsi="Century Gothic"/>
                <w:sz w:val="20"/>
                <w:szCs w:val="20"/>
              </w:rPr>
            </w:pPr>
            <w:r>
              <w:rPr>
                <w:rFonts w:ascii="Century Gothic" w:hAnsi="Century Gothic"/>
                <w:sz w:val="20"/>
                <w:szCs w:val="20"/>
              </w:rPr>
              <w:t>Kicking, hitting, punching, biting, pushing, etc</w:t>
            </w:r>
          </w:p>
        </w:tc>
        <w:tc>
          <w:tcPr>
            <w:tcW w:w="3486" w:type="dxa"/>
          </w:tcPr>
          <w:p w14:paraId="1550CF57" w14:textId="4B6091C1" w:rsidR="00B60E3A" w:rsidRPr="00FC1CBB" w:rsidRDefault="00B60E3A" w:rsidP="00672010">
            <w:pPr>
              <w:pStyle w:val="Header"/>
              <w:rPr>
                <w:rFonts w:ascii="Century Gothic" w:hAnsi="Century Gothic"/>
                <w:sz w:val="20"/>
                <w:szCs w:val="20"/>
              </w:rPr>
            </w:pPr>
            <w:r>
              <w:rPr>
                <w:rFonts w:ascii="Century Gothic" w:hAnsi="Century Gothic"/>
                <w:sz w:val="20"/>
                <w:szCs w:val="20"/>
              </w:rPr>
              <w:t>Dangerous defiance or refusal to follow instructions</w:t>
            </w:r>
          </w:p>
        </w:tc>
      </w:tr>
      <w:tr w:rsidR="00B60E3A" w14:paraId="03DDF388" w14:textId="77777777" w:rsidTr="00B60E3A">
        <w:tc>
          <w:tcPr>
            <w:tcW w:w="3485" w:type="dxa"/>
          </w:tcPr>
          <w:p w14:paraId="1B4D0C59" w14:textId="75A6B765" w:rsidR="00B60E3A" w:rsidRPr="00FC1CBB" w:rsidRDefault="00B60E3A" w:rsidP="00672010">
            <w:pPr>
              <w:pStyle w:val="Header"/>
              <w:rPr>
                <w:rFonts w:ascii="Century Gothic" w:hAnsi="Century Gothic"/>
                <w:sz w:val="20"/>
                <w:szCs w:val="20"/>
              </w:rPr>
            </w:pPr>
            <w:r w:rsidRPr="00FC1CBB">
              <w:rPr>
                <w:rFonts w:ascii="Century Gothic" w:hAnsi="Century Gothic"/>
                <w:sz w:val="20"/>
                <w:szCs w:val="20"/>
              </w:rPr>
              <w:t>Disrespectful attitude</w:t>
            </w:r>
          </w:p>
        </w:tc>
        <w:tc>
          <w:tcPr>
            <w:tcW w:w="3485" w:type="dxa"/>
          </w:tcPr>
          <w:p w14:paraId="75DF6CA0" w14:textId="4E6BA7DC" w:rsidR="00B60E3A" w:rsidRPr="00FC1CBB" w:rsidRDefault="00B60E3A" w:rsidP="00672010">
            <w:pPr>
              <w:pStyle w:val="Header"/>
              <w:rPr>
                <w:rFonts w:ascii="Century Gothic" w:hAnsi="Century Gothic"/>
                <w:sz w:val="20"/>
                <w:szCs w:val="20"/>
              </w:rPr>
            </w:pPr>
            <w:r>
              <w:rPr>
                <w:rFonts w:ascii="Century Gothic" w:hAnsi="Century Gothic"/>
                <w:sz w:val="20"/>
                <w:szCs w:val="20"/>
              </w:rPr>
              <w:t xml:space="preserve">Leaving class without permission </w:t>
            </w:r>
          </w:p>
        </w:tc>
        <w:tc>
          <w:tcPr>
            <w:tcW w:w="3486" w:type="dxa"/>
          </w:tcPr>
          <w:p w14:paraId="17571C1B" w14:textId="57693611" w:rsidR="00B60E3A" w:rsidRPr="00FC1CBB" w:rsidRDefault="00B60E3A" w:rsidP="00672010">
            <w:pPr>
              <w:pStyle w:val="Header"/>
              <w:rPr>
                <w:rFonts w:ascii="Century Gothic" w:hAnsi="Century Gothic"/>
                <w:sz w:val="20"/>
                <w:szCs w:val="20"/>
              </w:rPr>
            </w:pPr>
            <w:r>
              <w:rPr>
                <w:rFonts w:ascii="Century Gothic" w:hAnsi="Century Gothic"/>
                <w:sz w:val="20"/>
                <w:szCs w:val="20"/>
              </w:rPr>
              <w:t>Graffiti/vandalism wilful destruction of the school environment or property</w:t>
            </w:r>
          </w:p>
        </w:tc>
      </w:tr>
      <w:tr w:rsidR="00B60E3A" w14:paraId="50EB2EC1" w14:textId="77777777" w:rsidTr="00B60E3A">
        <w:tc>
          <w:tcPr>
            <w:tcW w:w="3485" w:type="dxa"/>
          </w:tcPr>
          <w:p w14:paraId="74D452F6" w14:textId="1D6BE36C" w:rsidR="00B60E3A" w:rsidRPr="00FC1CBB" w:rsidRDefault="00B60E3A" w:rsidP="00672010">
            <w:pPr>
              <w:pStyle w:val="Header"/>
              <w:rPr>
                <w:rFonts w:ascii="Century Gothic" w:hAnsi="Century Gothic"/>
                <w:sz w:val="20"/>
                <w:szCs w:val="20"/>
              </w:rPr>
            </w:pPr>
            <w:r w:rsidRPr="00FC1CBB">
              <w:rPr>
                <w:rFonts w:ascii="Century Gothic" w:hAnsi="Century Gothic"/>
                <w:sz w:val="20"/>
                <w:szCs w:val="20"/>
              </w:rPr>
              <w:t>Using swear words and gestures</w:t>
            </w:r>
          </w:p>
        </w:tc>
        <w:tc>
          <w:tcPr>
            <w:tcW w:w="3485" w:type="dxa"/>
          </w:tcPr>
          <w:p w14:paraId="107FAE2B" w14:textId="131380CF" w:rsidR="00B60E3A" w:rsidRPr="00FC1CBB" w:rsidRDefault="00B60E3A" w:rsidP="00672010">
            <w:pPr>
              <w:pStyle w:val="Header"/>
              <w:rPr>
                <w:rFonts w:ascii="Century Gothic" w:hAnsi="Century Gothic"/>
                <w:sz w:val="20"/>
                <w:szCs w:val="20"/>
              </w:rPr>
            </w:pPr>
          </w:p>
        </w:tc>
        <w:tc>
          <w:tcPr>
            <w:tcW w:w="3486" w:type="dxa"/>
          </w:tcPr>
          <w:p w14:paraId="0D495269" w14:textId="5433FD3E" w:rsidR="00B60E3A" w:rsidRPr="00FC1CBB" w:rsidRDefault="00B60E3A" w:rsidP="00672010">
            <w:pPr>
              <w:pStyle w:val="Header"/>
              <w:rPr>
                <w:rFonts w:ascii="Century Gothic" w:hAnsi="Century Gothic"/>
                <w:sz w:val="20"/>
                <w:szCs w:val="20"/>
              </w:rPr>
            </w:pPr>
            <w:r>
              <w:rPr>
                <w:rFonts w:ascii="Century Gothic" w:hAnsi="Century Gothic"/>
                <w:sz w:val="20"/>
                <w:szCs w:val="20"/>
              </w:rPr>
              <w:t>Violent physical attack or causing bodily harm towards pupil or staff</w:t>
            </w:r>
          </w:p>
        </w:tc>
      </w:tr>
      <w:tr w:rsidR="00B60E3A" w14:paraId="7ED35600" w14:textId="77777777" w:rsidTr="00B60E3A">
        <w:tc>
          <w:tcPr>
            <w:tcW w:w="3485" w:type="dxa"/>
          </w:tcPr>
          <w:p w14:paraId="696D8D2F" w14:textId="60105827" w:rsidR="00B60E3A" w:rsidRPr="00FC1CBB" w:rsidRDefault="00B60E3A" w:rsidP="00672010">
            <w:pPr>
              <w:pStyle w:val="Header"/>
              <w:rPr>
                <w:rFonts w:ascii="Century Gothic" w:hAnsi="Century Gothic"/>
                <w:sz w:val="20"/>
                <w:szCs w:val="20"/>
              </w:rPr>
            </w:pPr>
            <w:r w:rsidRPr="00FC1CBB">
              <w:rPr>
                <w:rFonts w:ascii="Century Gothic" w:hAnsi="Century Gothic"/>
                <w:sz w:val="20"/>
                <w:szCs w:val="20"/>
              </w:rPr>
              <w:t>Play fighting</w:t>
            </w:r>
          </w:p>
        </w:tc>
        <w:tc>
          <w:tcPr>
            <w:tcW w:w="3485" w:type="dxa"/>
          </w:tcPr>
          <w:p w14:paraId="2ACE3392" w14:textId="77777777" w:rsidR="00B60E3A" w:rsidRPr="00FC1CBB" w:rsidRDefault="00B60E3A" w:rsidP="00672010">
            <w:pPr>
              <w:pStyle w:val="Header"/>
              <w:rPr>
                <w:rFonts w:ascii="Century Gothic" w:hAnsi="Century Gothic"/>
                <w:sz w:val="20"/>
                <w:szCs w:val="20"/>
              </w:rPr>
            </w:pPr>
          </w:p>
        </w:tc>
        <w:tc>
          <w:tcPr>
            <w:tcW w:w="3486" w:type="dxa"/>
          </w:tcPr>
          <w:p w14:paraId="439D264E" w14:textId="7C3284CD" w:rsidR="00B60E3A" w:rsidRPr="00FC1CBB" w:rsidRDefault="00B60E3A" w:rsidP="00672010">
            <w:pPr>
              <w:pStyle w:val="Header"/>
              <w:rPr>
                <w:rFonts w:ascii="Century Gothic" w:hAnsi="Century Gothic"/>
                <w:sz w:val="20"/>
                <w:szCs w:val="20"/>
              </w:rPr>
            </w:pPr>
            <w:r>
              <w:rPr>
                <w:rFonts w:ascii="Century Gothic" w:hAnsi="Century Gothic"/>
                <w:sz w:val="20"/>
                <w:szCs w:val="20"/>
              </w:rPr>
              <w:t xml:space="preserve">Serious physical retaliation </w:t>
            </w:r>
          </w:p>
        </w:tc>
      </w:tr>
      <w:tr w:rsidR="00B60E3A" w14:paraId="35876AA0" w14:textId="77777777" w:rsidTr="00B60E3A">
        <w:tc>
          <w:tcPr>
            <w:tcW w:w="3485" w:type="dxa"/>
          </w:tcPr>
          <w:p w14:paraId="0C972BC6" w14:textId="5E9AAEAE" w:rsidR="00B60E3A" w:rsidRPr="00FC1CBB" w:rsidRDefault="00B60E3A" w:rsidP="00672010">
            <w:pPr>
              <w:pStyle w:val="Header"/>
              <w:rPr>
                <w:rFonts w:ascii="Century Gothic" w:hAnsi="Century Gothic"/>
                <w:sz w:val="20"/>
                <w:szCs w:val="20"/>
              </w:rPr>
            </w:pPr>
            <w:r w:rsidRPr="00FC1CBB">
              <w:rPr>
                <w:rFonts w:ascii="Century Gothic" w:hAnsi="Century Gothic"/>
                <w:sz w:val="20"/>
                <w:szCs w:val="20"/>
              </w:rPr>
              <w:t>Dishonesty</w:t>
            </w:r>
          </w:p>
        </w:tc>
        <w:tc>
          <w:tcPr>
            <w:tcW w:w="3485" w:type="dxa"/>
          </w:tcPr>
          <w:p w14:paraId="1E770274" w14:textId="77777777" w:rsidR="00B60E3A" w:rsidRPr="00FC1CBB" w:rsidRDefault="00B60E3A" w:rsidP="00672010">
            <w:pPr>
              <w:pStyle w:val="Header"/>
              <w:rPr>
                <w:rFonts w:ascii="Century Gothic" w:hAnsi="Century Gothic"/>
                <w:sz w:val="20"/>
                <w:szCs w:val="20"/>
              </w:rPr>
            </w:pPr>
          </w:p>
        </w:tc>
        <w:tc>
          <w:tcPr>
            <w:tcW w:w="3486" w:type="dxa"/>
          </w:tcPr>
          <w:p w14:paraId="56A5E678" w14:textId="400F1645" w:rsidR="00B60E3A" w:rsidRPr="00FC1CBB" w:rsidRDefault="00B60E3A" w:rsidP="00672010">
            <w:pPr>
              <w:pStyle w:val="Header"/>
              <w:rPr>
                <w:rFonts w:ascii="Century Gothic" w:hAnsi="Century Gothic"/>
                <w:sz w:val="20"/>
                <w:szCs w:val="20"/>
              </w:rPr>
            </w:pPr>
            <w:r>
              <w:rPr>
                <w:rFonts w:ascii="Century Gothic" w:hAnsi="Century Gothic"/>
                <w:sz w:val="20"/>
                <w:szCs w:val="20"/>
              </w:rPr>
              <w:t>Leaving school without permission</w:t>
            </w:r>
          </w:p>
        </w:tc>
      </w:tr>
      <w:tr w:rsidR="00B60E3A" w14:paraId="568EE8BE" w14:textId="77777777" w:rsidTr="00B60E3A">
        <w:tc>
          <w:tcPr>
            <w:tcW w:w="3485" w:type="dxa"/>
          </w:tcPr>
          <w:p w14:paraId="27125E95" w14:textId="0CDBE94B" w:rsidR="00B60E3A" w:rsidRPr="00FC1CBB" w:rsidRDefault="00B60E3A" w:rsidP="00672010">
            <w:pPr>
              <w:pStyle w:val="Header"/>
              <w:rPr>
                <w:rFonts w:ascii="Century Gothic" w:hAnsi="Century Gothic"/>
                <w:sz w:val="20"/>
                <w:szCs w:val="20"/>
              </w:rPr>
            </w:pPr>
            <w:r w:rsidRPr="00FC1CBB">
              <w:rPr>
                <w:rFonts w:ascii="Century Gothic" w:hAnsi="Century Gothic"/>
                <w:sz w:val="20"/>
                <w:szCs w:val="20"/>
              </w:rPr>
              <w:t>Lack of co-operation</w:t>
            </w:r>
          </w:p>
        </w:tc>
        <w:tc>
          <w:tcPr>
            <w:tcW w:w="3485" w:type="dxa"/>
          </w:tcPr>
          <w:p w14:paraId="06C34789" w14:textId="77777777" w:rsidR="00B60E3A" w:rsidRPr="00FC1CBB" w:rsidRDefault="00B60E3A" w:rsidP="00672010">
            <w:pPr>
              <w:pStyle w:val="Header"/>
              <w:rPr>
                <w:rFonts w:ascii="Century Gothic" w:hAnsi="Century Gothic"/>
                <w:sz w:val="20"/>
                <w:szCs w:val="20"/>
              </w:rPr>
            </w:pPr>
          </w:p>
        </w:tc>
        <w:tc>
          <w:tcPr>
            <w:tcW w:w="3486" w:type="dxa"/>
          </w:tcPr>
          <w:p w14:paraId="0C9BF83D" w14:textId="3DBB217A" w:rsidR="00B60E3A" w:rsidRPr="00FC1CBB" w:rsidRDefault="00B60E3A" w:rsidP="00672010">
            <w:pPr>
              <w:pStyle w:val="Header"/>
              <w:rPr>
                <w:rFonts w:ascii="Century Gothic" w:hAnsi="Century Gothic"/>
                <w:sz w:val="20"/>
                <w:szCs w:val="20"/>
              </w:rPr>
            </w:pPr>
            <w:r>
              <w:rPr>
                <w:rFonts w:ascii="Century Gothic" w:hAnsi="Century Gothic"/>
                <w:sz w:val="20"/>
                <w:szCs w:val="20"/>
              </w:rPr>
              <w:t>Spitting at a child or adult</w:t>
            </w:r>
          </w:p>
        </w:tc>
      </w:tr>
      <w:tr w:rsidR="00B60E3A" w14:paraId="798321D2" w14:textId="77777777" w:rsidTr="00B60E3A">
        <w:tc>
          <w:tcPr>
            <w:tcW w:w="3485" w:type="dxa"/>
          </w:tcPr>
          <w:p w14:paraId="43839DC9" w14:textId="4AE4AEFB" w:rsidR="00B60E3A" w:rsidRPr="00FC1CBB" w:rsidRDefault="00B60E3A" w:rsidP="00672010">
            <w:pPr>
              <w:pStyle w:val="Header"/>
              <w:rPr>
                <w:rFonts w:ascii="Century Gothic" w:hAnsi="Century Gothic"/>
                <w:sz w:val="20"/>
                <w:szCs w:val="20"/>
              </w:rPr>
            </w:pPr>
            <w:r w:rsidRPr="00FC1CBB">
              <w:rPr>
                <w:rFonts w:ascii="Century Gothic" w:hAnsi="Century Gothic"/>
                <w:sz w:val="20"/>
                <w:szCs w:val="20"/>
              </w:rPr>
              <w:t xml:space="preserve">Being careless with school equipment </w:t>
            </w:r>
          </w:p>
        </w:tc>
        <w:tc>
          <w:tcPr>
            <w:tcW w:w="3485" w:type="dxa"/>
          </w:tcPr>
          <w:p w14:paraId="2B48FCEA" w14:textId="77777777" w:rsidR="00B60E3A" w:rsidRPr="00FC1CBB" w:rsidRDefault="00B60E3A" w:rsidP="00672010">
            <w:pPr>
              <w:pStyle w:val="Header"/>
              <w:rPr>
                <w:rFonts w:ascii="Century Gothic" w:hAnsi="Century Gothic"/>
                <w:sz w:val="20"/>
                <w:szCs w:val="20"/>
              </w:rPr>
            </w:pPr>
          </w:p>
        </w:tc>
        <w:tc>
          <w:tcPr>
            <w:tcW w:w="3486" w:type="dxa"/>
          </w:tcPr>
          <w:p w14:paraId="2A1B6F22" w14:textId="545EC68E" w:rsidR="00B60E3A" w:rsidRPr="00FC1CBB" w:rsidRDefault="00B60E3A" w:rsidP="00672010">
            <w:pPr>
              <w:pStyle w:val="Header"/>
              <w:rPr>
                <w:rFonts w:ascii="Century Gothic" w:hAnsi="Century Gothic"/>
                <w:sz w:val="20"/>
                <w:szCs w:val="20"/>
              </w:rPr>
            </w:pPr>
            <w:r>
              <w:rPr>
                <w:rFonts w:ascii="Century Gothic" w:hAnsi="Century Gothic"/>
                <w:sz w:val="20"/>
                <w:szCs w:val="20"/>
              </w:rPr>
              <w:t xml:space="preserve">Racial, social, cultural, homophobic, </w:t>
            </w:r>
            <w:proofErr w:type="gramStart"/>
            <w:r>
              <w:rPr>
                <w:rFonts w:ascii="Century Gothic" w:hAnsi="Century Gothic"/>
                <w:sz w:val="20"/>
                <w:szCs w:val="20"/>
              </w:rPr>
              <w:t>religious</w:t>
            </w:r>
            <w:proofErr w:type="gramEnd"/>
            <w:r>
              <w:rPr>
                <w:rFonts w:ascii="Century Gothic" w:hAnsi="Century Gothic"/>
                <w:sz w:val="20"/>
                <w:szCs w:val="20"/>
              </w:rPr>
              <w:t xml:space="preserve"> or misogynistic verbal abuse </w:t>
            </w:r>
          </w:p>
        </w:tc>
      </w:tr>
      <w:tr w:rsidR="00B60E3A" w14:paraId="1FF64052" w14:textId="77777777" w:rsidTr="00B60E3A">
        <w:tc>
          <w:tcPr>
            <w:tcW w:w="3485" w:type="dxa"/>
          </w:tcPr>
          <w:p w14:paraId="36B57784" w14:textId="7156EB16" w:rsidR="00B60E3A" w:rsidRPr="00FC1CBB" w:rsidRDefault="00B60E3A" w:rsidP="00672010">
            <w:pPr>
              <w:pStyle w:val="Header"/>
              <w:rPr>
                <w:rFonts w:ascii="Century Gothic" w:hAnsi="Century Gothic"/>
                <w:sz w:val="20"/>
                <w:szCs w:val="20"/>
              </w:rPr>
            </w:pPr>
            <w:r w:rsidRPr="00FC1CBB">
              <w:rPr>
                <w:rFonts w:ascii="Century Gothic" w:hAnsi="Century Gothic"/>
                <w:sz w:val="20"/>
                <w:szCs w:val="20"/>
              </w:rPr>
              <w:t>Spitting on the ground</w:t>
            </w:r>
          </w:p>
        </w:tc>
        <w:tc>
          <w:tcPr>
            <w:tcW w:w="3485" w:type="dxa"/>
          </w:tcPr>
          <w:p w14:paraId="6AB6D11A" w14:textId="77777777" w:rsidR="00B60E3A" w:rsidRPr="00FC1CBB" w:rsidRDefault="00B60E3A" w:rsidP="00672010">
            <w:pPr>
              <w:pStyle w:val="Header"/>
              <w:rPr>
                <w:rFonts w:ascii="Century Gothic" w:hAnsi="Century Gothic"/>
                <w:sz w:val="20"/>
                <w:szCs w:val="20"/>
              </w:rPr>
            </w:pPr>
          </w:p>
        </w:tc>
        <w:tc>
          <w:tcPr>
            <w:tcW w:w="3486" w:type="dxa"/>
          </w:tcPr>
          <w:p w14:paraId="0280BD99" w14:textId="7922ED34" w:rsidR="00B60E3A" w:rsidRPr="00FC1CBB" w:rsidRDefault="00B60E3A" w:rsidP="00672010">
            <w:pPr>
              <w:pStyle w:val="Header"/>
              <w:rPr>
                <w:rFonts w:ascii="Century Gothic" w:hAnsi="Century Gothic"/>
                <w:sz w:val="20"/>
                <w:szCs w:val="20"/>
              </w:rPr>
            </w:pPr>
            <w:r>
              <w:rPr>
                <w:rFonts w:ascii="Century Gothic" w:hAnsi="Century Gothic"/>
                <w:sz w:val="20"/>
                <w:szCs w:val="20"/>
              </w:rPr>
              <w:t>Stealing</w:t>
            </w:r>
          </w:p>
        </w:tc>
      </w:tr>
      <w:tr w:rsidR="00B60E3A" w14:paraId="62566C68" w14:textId="77777777" w:rsidTr="00B60E3A">
        <w:tc>
          <w:tcPr>
            <w:tcW w:w="3485" w:type="dxa"/>
          </w:tcPr>
          <w:p w14:paraId="450E43F0" w14:textId="56D7C800" w:rsidR="00B60E3A" w:rsidRPr="00FC1CBB" w:rsidRDefault="00B60E3A" w:rsidP="00672010">
            <w:pPr>
              <w:pStyle w:val="Header"/>
              <w:rPr>
                <w:rFonts w:ascii="Century Gothic" w:hAnsi="Century Gothic"/>
                <w:sz w:val="20"/>
                <w:szCs w:val="20"/>
              </w:rPr>
            </w:pPr>
            <w:r w:rsidRPr="00FC1CBB">
              <w:rPr>
                <w:rFonts w:ascii="Century Gothic" w:hAnsi="Century Gothic"/>
                <w:sz w:val="20"/>
                <w:szCs w:val="20"/>
              </w:rPr>
              <w:t>Teasing, name calling</w:t>
            </w:r>
          </w:p>
        </w:tc>
        <w:tc>
          <w:tcPr>
            <w:tcW w:w="3485" w:type="dxa"/>
          </w:tcPr>
          <w:p w14:paraId="4F5116DE" w14:textId="77777777" w:rsidR="00B60E3A" w:rsidRPr="00FC1CBB" w:rsidRDefault="00B60E3A" w:rsidP="00672010">
            <w:pPr>
              <w:pStyle w:val="Header"/>
              <w:rPr>
                <w:rFonts w:ascii="Century Gothic" w:hAnsi="Century Gothic"/>
                <w:sz w:val="20"/>
                <w:szCs w:val="20"/>
              </w:rPr>
            </w:pPr>
          </w:p>
        </w:tc>
        <w:tc>
          <w:tcPr>
            <w:tcW w:w="3486" w:type="dxa"/>
          </w:tcPr>
          <w:p w14:paraId="74E723D4" w14:textId="40F1555C" w:rsidR="00B60E3A" w:rsidRPr="00FC1CBB" w:rsidRDefault="00B60E3A" w:rsidP="00672010">
            <w:pPr>
              <w:pStyle w:val="Header"/>
              <w:rPr>
                <w:rFonts w:ascii="Century Gothic" w:hAnsi="Century Gothic"/>
                <w:sz w:val="20"/>
                <w:szCs w:val="20"/>
              </w:rPr>
            </w:pPr>
            <w:commentRangeStart w:id="0"/>
            <w:r w:rsidRPr="005E0EA4">
              <w:rPr>
                <w:rFonts w:ascii="Century Gothic" w:hAnsi="Century Gothic"/>
                <w:sz w:val="20"/>
                <w:szCs w:val="20"/>
              </w:rPr>
              <w:t>Possession</w:t>
            </w:r>
            <w:commentRangeEnd w:id="0"/>
            <w:r w:rsidRPr="005E0EA4">
              <w:rPr>
                <w:rStyle w:val="CommentReference"/>
              </w:rPr>
              <w:commentReference w:id="0"/>
            </w:r>
            <w:r w:rsidRPr="005E0EA4">
              <w:rPr>
                <w:rFonts w:ascii="Century Gothic" w:hAnsi="Century Gothic"/>
                <w:sz w:val="20"/>
                <w:szCs w:val="20"/>
              </w:rPr>
              <w:t>/use of weapons, drugs, alcohol, cigarettes, or other inappropriate materials</w:t>
            </w:r>
          </w:p>
        </w:tc>
      </w:tr>
      <w:tr w:rsidR="00B60E3A" w14:paraId="2158BD90" w14:textId="77777777" w:rsidTr="00B60E3A">
        <w:tc>
          <w:tcPr>
            <w:tcW w:w="3485" w:type="dxa"/>
          </w:tcPr>
          <w:p w14:paraId="2889BD4E" w14:textId="2F208237" w:rsidR="00B60E3A" w:rsidRPr="00FC1CBB" w:rsidRDefault="00B60E3A" w:rsidP="00672010">
            <w:pPr>
              <w:pStyle w:val="Header"/>
              <w:rPr>
                <w:rFonts w:ascii="Century Gothic" w:hAnsi="Century Gothic"/>
                <w:sz w:val="20"/>
                <w:szCs w:val="20"/>
              </w:rPr>
            </w:pPr>
          </w:p>
        </w:tc>
        <w:tc>
          <w:tcPr>
            <w:tcW w:w="3485" w:type="dxa"/>
          </w:tcPr>
          <w:p w14:paraId="473025EA" w14:textId="77777777" w:rsidR="00B60E3A" w:rsidRPr="00FC1CBB" w:rsidRDefault="00B60E3A" w:rsidP="00672010">
            <w:pPr>
              <w:pStyle w:val="Header"/>
              <w:rPr>
                <w:rFonts w:ascii="Century Gothic" w:hAnsi="Century Gothic"/>
                <w:sz w:val="20"/>
                <w:szCs w:val="20"/>
              </w:rPr>
            </w:pPr>
          </w:p>
        </w:tc>
        <w:tc>
          <w:tcPr>
            <w:tcW w:w="3486" w:type="dxa"/>
          </w:tcPr>
          <w:p w14:paraId="1D2B4DEA" w14:textId="079A89E6" w:rsidR="00B60E3A" w:rsidRPr="00FC1CBB" w:rsidRDefault="00B60E3A" w:rsidP="00672010">
            <w:pPr>
              <w:pStyle w:val="Header"/>
              <w:rPr>
                <w:rFonts w:ascii="Century Gothic" w:hAnsi="Century Gothic"/>
                <w:sz w:val="20"/>
                <w:szCs w:val="20"/>
              </w:rPr>
            </w:pPr>
            <w:r>
              <w:rPr>
                <w:rFonts w:ascii="Century Gothic" w:hAnsi="Century Gothic"/>
                <w:sz w:val="20"/>
                <w:szCs w:val="20"/>
              </w:rPr>
              <w:t>Putting themselves or others at risk of harm</w:t>
            </w:r>
          </w:p>
        </w:tc>
      </w:tr>
      <w:tr w:rsidR="00B60E3A" w14:paraId="2224BC4E" w14:textId="77777777" w:rsidTr="00B60E3A">
        <w:tc>
          <w:tcPr>
            <w:tcW w:w="3485" w:type="dxa"/>
          </w:tcPr>
          <w:p w14:paraId="646CEF96" w14:textId="77777777" w:rsidR="00B60E3A" w:rsidRPr="00FC1CBB" w:rsidRDefault="00B60E3A" w:rsidP="00672010">
            <w:pPr>
              <w:pStyle w:val="Header"/>
              <w:rPr>
                <w:rFonts w:ascii="Century Gothic" w:hAnsi="Century Gothic"/>
                <w:sz w:val="20"/>
                <w:szCs w:val="20"/>
              </w:rPr>
            </w:pPr>
          </w:p>
        </w:tc>
        <w:tc>
          <w:tcPr>
            <w:tcW w:w="3485" w:type="dxa"/>
          </w:tcPr>
          <w:p w14:paraId="42304920" w14:textId="77777777" w:rsidR="00B60E3A" w:rsidRPr="00FC1CBB" w:rsidRDefault="00B60E3A" w:rsidP="00672010">
            <w:pPr>
              <w:pStyle w:val="Header"/>
              <w:rPr>
                <w:rFonts w:ascii="Century Gothic" w:hAnsi="Century Gothic"/>
                <w:sz w:val="20"/>
                <w:szCs w:val="20"/>
              </w:rPr>
            </w:pPr>
          </w:p>
        </w:tc>
        <w:tc>
          <w:tcPr>
            <w:tcW w:w="3486" w:type="dxa"/>
          </w:tcPr>
          <w:p w14:paraId="51721F39" w14:textId="43E49F5E" w:rsidR="00B60E3A" w:rsidRPr="00FC1CBB" w:rsidRDefault="00B60E3A" w:rsidP="00672010">
            <w:pPr>
              <w:pStyle w:val="Header"/>
              <w:rPr>
                <w:rFonts w:ascii="Century Gothic" w:hAnsi="Century Gothic"/>
                <w:sz w:val="20"/>
                <w:szCs w:val="20"/>
              </w:rPr>
            </w:pPr>
            <w:r>
              <w:rPr>
                <w:rFonts w:ascii="Century Gothic" w:hAnsi="Century Gothic"/>
                <w:sz w:val="20"/>
                <w:szCs w:val="20"/>
              </w:rPr>
              <w:t>Bullying or extortion</w:t>
            </w:r>
          </w:p>
        </w:tc>
      </w:tr>
      <w:tr w:rsidR="00B60E3A" w14:paraId="433934F3" w14:textId="77777777" w:rsidTr="00B60E3A">
        <w:tc>
          <w:tcPr>
            <w:tcW w:w="3485" w:type="dxa"/>
          </w:tcPr>
          <w:p w14:paraId="7658B3B4" w14:textId="77777777" w:rsidR="00B60E3A" w:rsidRPr="00FC1CBB" w:rsidRDefault="00B60E3A" w:rsidP="00672010">
            <w:pPr>
              <w:pStyle w:val="Header"/>
              <w:rPr>
                <w:rFonts w:ascii="Century Gothic" w:hAnsi="Century Gothic"/>
                <w:sz w:val="20"/>
                <w:szCs w:val="20"/>
              </w:rPr>
            </w:pPr>
          </w:p>
        </w:tc>
        <w:tc>
          <w:tcPr>
            <w:tcW w:w="3485" w:type="dxa"/>
          </w:tcPr>
          <w:p w14:paraId="43F30982" w14:textId="77777777" w:rsidR="00B60E3A" w:rsidRPr="00FC1CBB" w:rsidRDefault="00B60E3A" w:rsidP="00672010">
            <w:pPr>
              <w:pStyle w:val="Header"/>
              <w:rPr>
                <w:rFonts w:ascii="Century Gothic" w:hAnsi="Century Gothic"/>
                <w:sz w:val="20"/>
                <w:szCs w:val="20"/>
              </w:rPr>
            </w:pPr>
          </w:p>
        </w:tc>
        <w:tc>
          <w:tcPr>
            <w:tcW w:w="3486" w:type="dxa"/>
          </w:tcPr>
          <w:p w14:paraId="5DC0A9A6" w14:textId="2E7B8D03" w:rsidR="00B60E3A" w:rsidRPr="00FC1CBB" w:rsidRDefault="00B60E3A" w:rsidP="00672010">
            <w:pPr>
              <w:pStyle w:val="Header"/>
              <w:rPr>
                <w:rFonts w:ascii="Century Gothic" w:hAnsi="Century Gothic"/>
                <w:sz w:val="20"/>
                <w:szCs w:val="20"/>
              </w:rPr>
            </w:pPr>
            <w:r>
              <w:rPr>
                <w:rFonts w:ascii="Century Gothic" w:hAnsi="Century Gothic"/>
                <w:sz w:val="20"/>
                <w:szCs w:val="20"/>
              </w:rPr>
              <w:t>Inappropriate use of social media</w:t>
            </w:r>
          </w:p>
        </w:tc>
      </w:tr>
      <w:tr w:rsidR="00B60E3A" w14:paraId="75736F48" w14:textId="77777777" w:rsidTr="00B60E3A">
        <w:tc>
          <w:tcPr>
            <w:tcW w:w="3485" w:type="dxa"/>
          </w:tcPr>
          <w:p w14:paraId="04B11A7C" w14:textId="77777777" w:rsidR="00B60E3A" w:rsidRPr="00FC1CBB" w:rsidRDefault="00B60E3A" w:rsidP="00672010">
            <w:pPr>
              <w:pStyle w:val="Header"/>
              <w:rPr>
                <w:rFonts w:ascii="Century Gothic" w:hAnsi="Century Gothic"/>
                <w:sz w:val="20"/>
                <w:szCs w:val="20"/>
              </w:rPr>
            </w:pPr>
          </w:p>
        </w:tc>
        <w:tc>
          <w:tcPr>
            <w:tcW w:w="3485" w:type="dxa"/>
          </w:tcPr>
          <w:p w14:paraId="1951B01C" w14:textId="77777777" w:rsidR="00B60E3A" w:rsidRPr="00FC1CBB" w:rsidRDefault="00B60E3A" w:rsidP="00672010">
            <w:pPr>
              <w:pStyle w:val="Header"/>
              <w:rPr>
                <w:rFonts w:ascii="Century Gothic" w:hAnsi="Century Gothic"/>
                <w:sz w:val="20"/>
                <w:szCs w:val="20"/>
              </w:rPr>
            </w:pPr>
          </w:p>
        </w:tc>
        <w:tc>
          <w:tcPr>
            <w:tcW w:w="3486" w:type="dxa"/>
          </w:tcPr>
          <w:p w14:paraId="6DDDEA53" w14:textId="4EFAE911" w:rsidR="00B60E3A" w:rsidRPr="00FC1CBB" w:rsidRDefault="00B60E3A" w:rsidP="00672010">
            <w:pPr>
              <w:pStyle w:val="Header"/>
              <w:rPr>
                <w:rFonts w:ascii="Century Gothic" w:hAnsi="Century Gothic"/>
                <w:sz w:val="20"/>
                <w:szCs w:val="20"/>
              </w:rPr>
            </w:pPr>
            <w:r>
              <w:rPr>
                <w:rFonts w:ascii="Century Gothic" w:hAnsi="Century Gothic"/>
                <w:sz w:val="20"/>
                <w:szCs w:val="20"/>
              </w:rPr>
              <w:t>Bringing the school into disrepute, before, during or after school</w:t>
            </w:r>
          </w:p>
        </w:tc>
      </w:tr>
    </w:tbl>
    <w:p w14:paraId="7F019699" w14:textId="77777777" w:rsidR="00672010" w:rsidRDefault="00672010" w:rsidP="46D17EA3">
      <w:pPr>
        <w:rPr>
          <w:rFonts w:ascii="Century Gothic" w:hAnsi="Century Gothic"/>
          <w:b/>
          <w:bCs/>
        </w:rPr>
      </w:pPr>
    </w:p>
    <w:p w14:paraId="5864E481" w14:textId="6D3F5691" w:rsidR="00672010" w:rsidRPr="00E46DE2" w:rsidRDefault="00672010" w:rsidP="00E46DE2">
      <w:pPr>
        <w:rPr>
          <w:rFonts w:ascii="Century Gothic" w:hAnsi="Century Gothic"/>
          <w:b/>
          <w:bCs/>
        </w:rPr>
      </w:pPr>
      <w:r w:rsidRPr="006A2426">
        <w:rPr>
          <w:rFonts w:ascii="Century Gothic" w:hAnsi="Century Gothic"/>
          <w:b/>
          <w:bCs/>
          <w:sz w:val="20"/>
          <w:szCs w:val="20"/>
        </w:rPr>
        <w:t xml:space="preserve">Appendix 3: Possible Consequences and </w:t>
      </w:r>
      <w:r w:rsidRPr="003D559C">
        <w:rPr>
          <w:rFonts w:ascii="Century Gothic" w:hAnsi="Century Gothic"/>
          <w:b/>
          <w:bCs/>
          <w:sz w:val="20"/>
          <w:szCs w:val="20"/>
        </w:rPr>
        <w:t>Sanctions</w:t>
      </w:r>
      <w:r w:rsidR="005E0EA4" w:rsidRPr="003D559C">
        <w:rPr>
          <w:rFonts w:ascii="Century Gothic" w:hAnsi="Century Gothic"/>
          <w:b/>
          <w:bCs/>
          <w:sz w:val="20"/>
          <w:szCs w:val="20"/>
        </w:rPr>
        <w:t xml:space="preserve"> for</w:t>
      </w:r>
      <w:r w:rsidRPr="003D559C">
        <w:rPr>
          <w:rFonts w:ascii="Century Gothic" w:hAnsi="Century Gothic"/>
          <w:b/>
          <w:bCs/>
          <w:sz w:val="20"/>
          <w:szCs w:val="20"/>
        </w:rPr>
        <w:t xml:space="preserve"> </w:t>
      </w:r>
      <w:commentRangeStart w:id="1"/>
      <w:r w:rsidRPr="003D559C">
        <w:rPr>
          <w:rFonts w:ascii="Century Gothic" w:hAnsi="Century Gothic"/>
          <w:b/>
          <w:bCs/>
          <w:sz w:val="20"/>
          <w:szCs w:val="20"/>
        </w:rPr>
        <w:t>Unacceptable</w:t>
      </w:r>
      <w:commentRangeEnd w:id="1"/>
      <w:r w:rsidR="00E433EB" w:rsidRPr="003D559C">
        <w:rPr>
          <w:rStyle w:val="CommentReference"/>
        </w:rPr>
        <w:commentReference w:id="1"/>
      </w:r>
      <w:r w:rsidRPr="006A2426">
        <w:rPr>
          <w:rFonts w:ascii="Century Gothic" w:hAnsi="Century Gothic"/>
          <w:b/>
          <w:bCs/>
          <w:sz w:val="20"/>
          <w:szCs w:val="20"/>
        </w:rPr>
        <w:t xml:space="preserve"> Behaviours, considering the context and specific circumstances of each incident and child.</w:t>
      </w:r>
    </w:p>
    <w:tbl>
      <w:tblPr>
        <w:tblStyle w:val="TableGrid"/>
        <w:tblpPr w:leftFromText="180" w:rightFromText="180" w:vertAnchor="page" w:horzAnchor="margin" w:tblpY="1781"/>
        <w:tblW w:w="10485" w:type="dxa"/>
        <w:tblLook w:val="04A0" w:firstRow="1" w:lastRow="0" w:firstColumn="1" w:lastColumn="0" w:noHBand="0" w:noVBand="1"/>
      </w:tblPr>
      <w:tblGrid>
        <w:gridCol w:w="3495"/>
        <w:gridCol w:w="3495"/>
        <w:gridCol w:w="3495"/>
      </w:tblGrid>
      <w:tr w:rsidR="00672010" w:rsidRPr="001D3F37" w14:paraId="5F170BED" w14:textId="77777777" w:rsidTr="0076434B">
        <w:tc>
          <w:tcPr>
            <w:tcW w:w="3495" w:type="dxa"/>
            <w:shd w:val="clear" w:color="auto" w:fill="002060"/>
          </w:tcPr>
          <w:p w14:paraId="6D20BBC4" w14:textId="77777777" w:rsidR="00672010" w:rsidRPr="001D3F37" w:rsidRDefault="00672010" w:rsidP="0076434B">
            <w:pPr>
              <w:rPr>
                <w:rFonts w:ascii="Century Gothic" w:hAnsi="Century Gothic"/>
              </w:rPr>
            </w:pPr>
            <w:r w:rsidRPr="001D3F37">
              <w:rPr>
                <w:rFonts w:ascii="Century Gothic" w:hAnsi="Century Gothic"/>
              </w:rPr>
              <w:lastRenderedPageBreak/>
              <w:t xml:space="preserve">Level 1 </w:t>
            </w:r>
          </w:p>
        </w:tc>
        <w:tc>
          <w:tcPr>
            <w:tcW w:w="3495" w:type="dxa"/>
            <w:shd w:val="clear" w:color="auto" w:fill="002060"/>
          </w:tcPr>
          <w:p w14:paraId="1BD031DC" w14:textId="77777777" w:rsidR="00672010" w:rsidRPr="001D3F37" w:rsidRDefault="00672010" w:rsidP="0076434B">
            <w:pPr>
              <w:rPr>
                <w:rFonts w:ascii="Century Gothic" w:hAnsi="Century Gothic"/>
              </w:rPr>
            </w:pPr>
            <w:r w:rsidRPr="001D3F37">
              <w:rPr>
                <w:rFonts w:ascii="Century Gothic" w:hAnsi="Century Gothic"/>
              </w:rPr>
              <w:t xml:space="preserve">Level 2 </w:t>
            </w:r>
          </w:p>
        </w:tc>
        <w:tc>
          <w:tcPr>
            <w:tcW w:w="3495" w:type="dxa"/>
            <w:shd w:val="clear" w:color="auto" w:fill="002060"/>
          </w:tcPr>
          <w:p w14:paraId="1D158EE1" w14:textId="77777777" w:rsidR="00672010" w:rsidRPr="001D3F37" w:rsidRDefault="00672010" w:rsidP="0076434B">
            <w:pPr>
              <w:rPr>
                <w:rFonts w:ascii="Century Gothic" w:hAnsi="Century Gothic"/>
              </w:rPr>
            </w:pPr>
            <w:r w:rsidRPr="001D3F37">
              <w:rPr>
                <w:rFonts w:ascii="Century Gothic" w:hAnsi="Century Gothic"/>
              </w:rPr>
              <w:t xml:space="preserve">Level 3 </w:t>
            </w:r>
          </w:p>
        </w:tc>
      </w:tr>
      <w:tr w:rsidR="00672010" w:rsidRPr="001D3F37" w14:paraId="272F2A65" w14:textId="77777777" w:rsidTr="0076434B">
        <w:tc>
          <w:tcPr>
            <w:tcW w:w="3495" w:type="dxa"/>
          </w:tcPr>
          <w:p w14:paraId="12317A29" w14:textId="77777777" w:rsidR="00672010" w:rsidRPr="001D3F37" w:rsidRDefault="00672010" w:rsidP="0076434B">
            <w:pPr>
              <w:spacing w:before="100" w:beforeAutospacing="1" w:after="100" w:afterAutospacing="1"/>
              <w:rPr>
                <w:rFonts w:ascii="Century Gothic" w:hAnsi="Century Gothic"/>
                <w:sz w:val="20"/>
                <w:szCs w:val="20"/>
              </w:rPr>
            </w:pPr>
            <w:r w:rsidRPr="001D3F37">
              <w:rPr>
                <w:rFonts w:ascii="Century Gothic" w:hAnsi="Century Gothic"/>
                <w:sz w:val="20"/>
                <w:szCs w:val="20"/>
              </w:rPr>
              <w:t xml:space="preserve">1. Responding in a low-level manner, focused on maintaining relationships and reminders of school values/class charter </w:t>
            </w:r>
          </w:p>
          <w:p w14:paraId="0F28426D" w14:textId="77777777" w:rsidR="00672010" w:rsidRPr="001D3F37" w:rsidRDefault="00672010" w:rsidP="0076434B">
            <w:pPr>
              <w:spacing w:before="100" w:beforeAutospacing="1" w:after="100" w:afterAutospacing="1"/>
              <w:rPr>
                <w:rFonts w:ascii="Century Gothic" w:hAnsi="Century Gothic"/>
                <w:sz w:val="20"/>
                <w:szCs w:val="20"/>
              </w:rPr>
            </w:pPr>
            <w:r w:rsidRPr="001D3F37">
              <w:rPr>
                <w:rFonts w:ascii="Century Gothic" w:hAnsi="Century Gothic"/>
                <w:sz w:val="20"/>
                <w:szCs w:val="20"/>
              </w:rPr>
              <w:t xml:space="preserve">2. Reminder of the school </w:t>
            </w:r>
            <w:r>
              <w:rPr>
                <w:rFonts w:ascii="Century Gothic" w:hAnsi="Century Gothic"/>
                <w:sz w:val="20"/>
                <w:szCs w:val="20"/>
              </w:rPr>
              <w:t>rules</w:t>
            </w:r>
            <w:r w:rsidRPr="001D3F37">
              <w:rPr>
                <w:rFonts w:ascii="Century Gothic" w:hAnsi="Century Gothic"/>
                <w:sz w:val="20"/>
                <w:szCs w:val="20"/>
              </w:rPr>
              <w:t xml:space="preserve"> </w:t>
            </w:r>
          </w:p>
          <w:p w14:paraId="168906AC" w14:textId="77777777" w:rsidR="00672010" w:rsidRPr="001D3F37" w:rsidRDefault="00672010" w:rsidP="0076434B">
            <w:pPr>
              <w:spacing w:before="100" w:beforeAutospacing="1" w:after="100" w:afterAutospacing="1"/>
              <w:rPr>
                <w:rFonts w:ascii="Century Gothic" w:hAnsi="Century Gothic"/>
                <w:sz w:val="20"/>
                <w:szCs w:val="20"/>
              </w:rPr>
            </w:pPr>
            <w:r w:rsidRPr="001D3F37">
              <w:rPr>
                <w:rFonts w:ascii="Century Gothic" w:hAnsi="Century Gothic"/>
                <w:sz w:val="20"/>
                <w:szCs w:val="20"/>
              </w:rPr>
              <w:t xml:space="preserve">3. </w:t>
            </w:r>
            <w:r>
              <w:rPr>
                <w:rFonts w:ascii="Century Gothic" w:hAnsi="Century Gothic"/>
                <w:sz w:val="20"/>
                <w:szCs w:val="20"/>
              </w:rPr>
              <w:t xml:space="preserve">Restorative conversation with class teacher </w:t>
            </w:r>
            <w:r w:rsidRPr="001D3F37">
              <w:rPr>
                <w:rFonts w:ascii="Century Gothic" w:hAnsi="Century Gothic"/>
                <w:sz w:val="20"/>
                <w:szCs w:val="20"/>
              </w:rPr>
              <w:t xml:space="preserve"> </w:t>
            </w:r>
          </w:p>
          <w:p w14:paraId="21D1BB5E" w14:textId="77777777" w:rsidR="00672010" w:rsidRPr="001D3F37" w:rsidRDefault="00672010" w:rsidP="0076434B">
            <w:pPr>
              <w:spacing w:before="100" w:beforeAutospacing="1" w:after="100" w:afterAutospacing="1"/>
              <w:rPr>
                <w:rFonts w:ascii="Century Gothic" w:hAnsi="Century Gothic"/>
                <w:sz w:val="20"/>
                <w:szCs w:val="20"/>
              </w:rPr>
            </w:pPr>
            <w:r w:rsidRPr="001D3F37">
              <w:rPr>
                <w:rFonts w:ascii="Century Gothic" w:hAnsi="Century Gothic"/>
                <w:sz w:val="20"/>
                <w:szCs w:val="20"/>
              </w:rPr>
              <w:t xml:space="preserve">4. Strategic ignoring of low-level inappropriate behaviour </w:t>
            </w:r>
          </w:p>
          <w:p w14:paraId="060DD88C" w14:textId="77777777" w:rsidR="00672010" w:rsidRPr="001D3F37" w:rsidRDefault="00672010" w:rsidP="0076434B">
            <w:pPr>
              <w:spacing w:before="100" w:beforeAutospacing="1" w:after="100" w:afterAutospacing="1"/>
              <w:rPr>
                <w:rFonts w:ascii="Century Gothic" w:hAnsi="Century Gothic"/>
                <w:sz w:val="20"/>
                <w:szCs w:val="20"/>
              </w:rPr>
            </w:pPr>
            <w:r w:rsidRPr="001D3F37">
              <w:rPr>
                <w:rFonts w:ascii="Century Gothic" w:hAnsi="Century Gothic"/>
                <w:sz w:val="20"/>
                <w:szCs w:val="20"/>
              </w:rPr>
              <w:t xml:space="preserve">5. Social stories </w:t>
            </w:r>
          </w:p>
          <w:p w14:paraId="5C392CB4" w14:textId="77777777" w:rsidR="00672010" w:rsidRPr="001D3F37" w:rsidRDefault="00672010" w:rsidP="0076434B">
            <w:pPr>
              <w:spacing w:before="100" w:beforeAutospacing="1" w:after="100" w:afterAutospacing="1"/>
              <w:rPr>
                <w:rFonts w:ascii="Century Gothic" w:hAnsi="Century Gothic"/>
                <w:sz w:val="20"/>
                <w:szCs w:val="20"/>
              </w:rPr>
            </w:pPr>
            <w:r w:rsidRPr="001D3F37">
              <w:rPr>
                <w:rFonts w:ascii="Century Gothic" w:hAnsi="Century Gothic"/>
                <w:sz w:val="20"/>
                <w:szCs w:val="20"/>
              </w:rPr>
              <w:t xml:space="preserve">6. ‘Time Out’ with a timer/clock – adjusting length of time according to age/stage </w:t>
            </w:r>
          </w:p>
          <w:p w14:paraId="1874D7ED" w14:textId="77777777" w:rsidR="00672010" w:rsidRPr="001D3F37" w:rsidRDefault="00672010" w:rsidP="0076434B">
            <w:pPr>
              <w:spacing w:before="100" w:beforeAutospacing="1" w:after="100" w:afterAutospacing="1"/>
              <w:rPr>
                <w:rFonts w:ascii="Century Gothic" w:hAnsi="Century Gothic"/>
                <w:sz w:val="20"/>
                <w:szCs w:val="20"/>
              </w:rPr>
            </w:pPr>
            <w:r w:rsidRPr="001D3F37">
              <w:rPr>
                <w:rFonts w:ascii="Century Gothic" w:hAnsi="Century Gothic"/>
                <w:sz w:val="20"/>
                <w:szCs w:val="20"/>
              </w:rPr>
              <w:t xml:space="preserve">7. Verbal apology </w:t>
            </w:r>
          </w:p>
          <w:p w14:paraId="558C4D1A" w14:textId="77777777" w:rsidR="00672010" w:rsidRPr="001D3F37" w:rsidRDefault="00672010" w:rsidP="0076434B">
            <w:pPr>
              <w:spacing w:before="100" w:beforeAutospacing="1" w:after="100" w:afterAutospacing="1"/>
              <w:rPr>
                <w:rFonts w:ascii="Century Gothic" w:hAnsi="Century Gothic"/>
                <w:sz w:val="20"/>
                <w:szCs w:val="20"/>
              </w:rPr>
            </w:pPr>
            <w:r w:rsidRPr="001D3F37">
              <w:rPr>
                <w:rFonts w:ascii="Century Gothic" w:hAnsi="Century Gothic"/>
                <w:sz w:val="20"/>
                <w:szCs w:val="20"/>
              </w:rPr>
              <w:t xml:space="preserve">8. Finishing work at break time or at home </w:t>
            </w:r>
          </w:p>
          <w:p w14:paraId="0276CC85" w14:textId="77777777" w:rsidR="00672010" w:rsidRPr="001D3F37" w:rsidRDefault="00672010" w:rsidP="0076434B">
            <w:pPr>
              <w:spacing w:before="100" w:beforeAutospacing="1" w:after="100" w:afterAutospacing="1"/>
              <w:rPr>
                <w:rFonts w:ascii="Century Gothic" w:hAnsi="Century Gothic"/>
                <w:sz w:val="20"/>
                <w:szCs w:val="20"/>
              </w:rPr>
            </w:pPr>
            <w:r w:rsidRPr="001D3F37">
              <w:rPr>
                <w:rFonts w:ascii="Century Gothic" w:hAnsi="Century Gothic"/>
                <w:sz w:val="20"/>
                <w:szCs w:val="20"/>
              </w:rPr>
              <w:t xml:space="preserve">9. Positive re-direction, highlighting the good example of others </w:t>
            </w:r>
          </w:p>
          <w:p w14:paraId="2290B747" w14:textId="77777777" w:rsidR="00672010" w:rsidRPr="001D3F37" w:rsidRDefault="00672010" w:rsidP="0076434B">
            <w:pPr>
              <w:spacing w:before="100" w:beforeAutospacing="1" w:after="100" w:afterAutospacing="1"/>
              <w:rPr>
                <w:rFonts w:ascii="Century Gothic" w:hAnsi="Century Gothic"/>
                <w:sz w:val="20"/>
                <w:szCs w:val="20"/>
              </w:rPr>
            </w:pPr>
            <w:r w:rsidRPr="001D3F37">
              <w:rPr>
                <w:rFonts w:ascii="Century Gothic" w:hAnsi="Century Gothic"/>
                <w:sz w:val="20"/>
                <w:szCs w:val="20"/>
              </w:rPr>
              <w:t xml:space="preserve">10. Being spoken to about the consequences of their behaviour by a member of staff </w:t>
            </w:r>
          </w:p>
          <w:p w14:paraId="24D3D1AC" w14:textId="77777777" w:rsidR="00672010" w:rsidRPr="001D3F37" w:rsidRDefault="00672010" w:rsidP="0076434B">
            <w:pPr>
              <w:spacing w:before="100" w:beforeAutospacing="1" w:after="100" w:afterAutospacing="1"/>
              <w:rPr>
                <w:rFonts w:ascii="Century Gothic" w:hAnsi="Century Gothic"/>
                <w:sz w:val="20"/>
                <w:szCs w:val="20"/>
              </w:rPr>
            </w:pPr>
            <w:r w:rsidRPr="001D3F37">
              <w:rPr>
                <w:rFonts w:ascii="Century Gothic" w:hAnsi="Century Gothic"/>
                <w:sz w:val="20"/>
                <w:szCs w:val="20"/>
              </w:rPr>
              <w:t xml:space="preserve">11. Parents informed </w:t>
            </w:r>
            <w:r>
              <w:rPr>
                <w:rFonts w:ascii="Century Gothic" w:hAnsi="Century Gothic"/>
                <w:sz w:val="20"/>
                <w:szCs w:val="20"/>
              </w:rPr>
              <w:t>via Compass</w:t>
            </w:r>
          </w:p>
          <w:p w14:paraId="6D1F8AC6" w14:textId="77777777" w:rsidR="00672010" w:rsidRPr="001D3F37" w:rsidRDefault="00672010" w:rsidP="0076434B">
            <w:pPr>
              <w:spacing w:before="100" w:beforeAutospacing="1" w:after="100" w:afterAutospacing="1"/>
              <w:rPr>
                <w:rFonts w:ascii="Century Gothic" w:hAnsi="Century Gothic"/>
                <w:sz w:val="20"/>
                <w:szCs w:val="20"/>
              </w:rPr>
            </w:pPr>
            <w:r w:rsidRPr="001D3F37">
              <w:rPr>
                <w:rFonts w:ascii="Century Gothic" w:hAnsi="Century Gothic"/>
                <w:sz w:val="20"/>
                <w:szCs w:val="20"/>
              </w:rPr>
              <w:t xml:space="preserve">12. Re-positioning within the group/classroom </w:t>
            </w:r>
          </w:p>
          <w:p w14:paraId="6E1BBF38" w14:textId="77777777" w:rsidR="00672010" w:rsidRPr="001D3F37" w:rsidRDefault="00672010" w:rsidP="0076434B">
            <w:pPr>
              <w:spacing w:before="100" w:beforeAutospacing="1" w:after="100" w:afterAutospacing="1"/>
              <w:rPr>
                <w:rFonts w:ascii="Century Gothic" w:hAnsi="Century Gothic"/>
                <w:sz w:val="20"/>
                <w:szCs w:val="20"/>
              </w:rPr>
            </w:pPr>
            <w:r w:rsidRPr="001D3F37">
              <w:rPr>
                <w:rFonts w:ascii="Century Gothic" w:hAnsi="Century Gothic"/>
                <w:sz w:val="20"/>
                <w:szCs w:val="20"/>
              </w:rPr>
              <w:t xml:space="preserve">13. Distraction free work area in the classroom </w:t>
            </w:r>
          </w:p>
          <w:p w14:paraId="3983B9C3" w14:textId="77777777" w:rsidR="00672010" w:rsidRPr="001D3F37" w:rsidRDefault="00672010" w:rsidP="0076434B">
            <w:pPr>
              <w:spacing w:before="100" w:beforeAutospacing="1" w:after="100" w:afterAutospacing="1"/>
              <w:rPr>
                <w:rFonts w:ascii="Century Gothic" w:hAnsi="Century Gothic"/>
                <w:sz w:val="20"/>
                <w:szCs w:val="20"/>
              </w:rPr>
            </w:pPr>
            <w:r w:rsidRPr="001D3F37">
              <w:rPr>
                <w:rFonts w:ascii="Century Gothic" w:hAnsi="Century Gothic"/>
                <w:sz w:val="20"/>
                <w:szCs w:val="20"/>
              </w:rPr>
              <w:t xml:space="preserve">14. Removed from a game at break/ lunchtime for a set period </w:t>
            </w:r>
          </w:p>
          <w:p w14:paraId="0D7A2F68" w14:textId="77777777" w:rsidR="00672010" w:rsidRPr="001D3F37" w:rsidRDefault="00672010" w:rsidP="0076434B">
            <w:pPr>
              <w:spacing w:before="100" w:beforeAutospacing="1" w:after="100" w:afterAutospacing="1"/>
              <w:rPr>
                <w:rFonts w:ascii="Century Gothic" w:hAnsi="Century Gothic"/>
                <w:sz w:val="20"/>
                <w:szCs w:val="20"/>
              </w:rPr>
            </w:pPr>
            <w:r w:rsidRPr="001D3F37">
              <w:rPr>
                <w:rFonts w:ascii="Century Gothic" w:hAnsi="Century Gothic"/>
                <w:sz w:val="20"/>
                <w:szCs w:val="20"/>
              </w:rPr>
              <w:t>15. Talking through and resolving incidents, recording when appropriate.</w:t>
            </w:r>
          </w:p>
        </w:tc>
        <w:tc>
          <w:tcPr>
            <w:tcW w:w="3495" w:type="dxa"/>
          </w:tcPr>
          <w:p w14:paraId="237959C9" w14:textId="39B0901F" w:rsidR="00672010" w:rsidRDefault="00672010" w:rsidP="0076434B">
            <w:pPr>
              <w:spacing w:before="100" w:beforeAutospacing="1" w:after="100" w:afterAutospacing="1"/>
              <w:rPr>
                <w:rFonts w:ascii="Century Gothic" w:hAnsi="Century Gothic"/>
                <w:sz w:val="20"/>
                <w:szCs w:val="20"/>
              </w:rPr>
            </w:pPr>
            <w:r w:rsidRPr="001D3F37">
              <w:rPr>
                <w:rFonts w:ascii="Century Gothic" w:hAnsi="Century Gothic"/>
                <w:sz w:val="20"/>
                <w:szCs w:val="20"/>
              </w:rPr>
              <w:t xml:space="preserve">1.Incident recorded on </w:t>
            </w:r>
            <w:r w:rsidR="00B60E3A">
              <w:rPr>
                <w:rFonts w:ascii="Century Gothic" w:hAnsi="Century Gothic"/>
                <w:sz w:val="20"/>
                <w:szCs w:val="20"/>
              </w:rPr>
              <w:t>CPOMS</w:t>
            </w:r>
          </w:p>
          <w:p w14:paraId="017645EC" w14:textId="77777777" w:rsidR="00672010" w:rsidRPr="001D3F37" w:rsidRDefault="00672010" w:rsidP="0076434B">
            <w:pPr>
              <w:spacing w:before="100" w:beforeAutospacing="1" w:after="100" w:afterAutospacing="1"/>
              <w:rPr>
                <w:rFonts w:ascii="Century Gothic" w:hAnsi="Century Gothic"/>
                <w:sz w:val="20"/>
                <w:szCs w:val="20"/>
              </w:rPr>
            </w:pPr>
            <w:r>
              <w:rPr>
                <w:rFonts w:ascii="Century Gothic" w:hAnsi="Century Gothic"/>
                <w:sz w:val="20"/>
                <w:szCs w:val="20"/>
              </w:rPr>
              <w:t xml:space="preserve">2. A message sent home through Compass Management system to parents. </w:t>
            </w:r>
          </w:p>
          <w:p w14:paraId="3165104E" w14:textId="77777777" w:rsidR="00672010" w:rsidRPr="001D3F37" w:rsidRDefault="00672010" w:rsidP="0076434B">
            <w:pPr>
              <w:spacing w:before="100" w:beforeAutospacing="1" w:after="100" w:afterAutospacing="1"/>
              <w:rPr>
                <w:rFonts w:ascii="Century Gothic" w:hAnsi="Century Gothic"/>
                <w:sz w:val="20"/>
                <w:szCs w:val="20"/>
              </w:rPr>
            </w:pPr>
            <w:r>
              <w:rPr>
                <w:rFonts w:ascii="Century Gothic" w:hAnsi="Century Gothic"/>
                <w:sz w:val="20"/>
                <w:szCs w:val="20"/>
              </w:rPr>
              <w:t>3</w:t>
            </w:r>
            <w:r w:rsidRPr="001D3F37">
              <w:rPr>
                <w:rFonts w:ascii="Century Gothic" w:hAnsi="Century Gothic"/>
                <w:sz w:val="20"/>
                <w:szCs w:val="20"/>
              </w:rPr>
              <w:t xml:space="preserve">. Written apology </w:t>
            </w:r>
          </w:p>
          <w:p w14:paraId="0D2F4234" w14:textId="77777777" w:rsidR="00672010" w:rsidRPr="001D3F37" w:rsidRDefault="00672010" w:rsidP="0076434B">
            <w:pPr>
              <w:spacing w:before="100" w:beforeAutospacing="1" w:after="100" w:afterAutospacing="1"/>
              <w:rPr>
                <w:rFonts w:ascii="Century Gothic" w:hAnsi="Century Gothic"/>
                <w:sz w:val="20"/>
                <w:szCs w:val="20"/>
              </w:rPr>
            </w:pPr>
            <w:r>
              <w:rPr>
                <w:rFonts w:ascii="Century Gothic" w:hAnsi="Century Gothic"/>
                <w:sz w:val="20"/>
                <w:szCs w:val="20"/>
              </w:rPr>
              <w:t>4</w:t>
            </w:r>
            <w:r w:rsidRPr="001D3F37">
              <w:rPr>
                <w:rFonts w:ascii="Century Gothic" w:hAnsi="Century Gothic"/>
                <w:sz w:val="20"/>
                <w:szCs w:val="20"/>
              </w:rPr>
              <w:t xml:space="preserve">. Exclusion from after school activities, e.g. Football Club </w:t>
            </w:r>
          </w:p>
          <w:p w14:paraId="690B76E7" w14:textId="77777777" w:rsidR="00672010" w:rsidRPr="001D3F37" w:rsidRDefault="00672010" w:rsidP="0076434B">
            <w:pPr>
              <w:spacing w:before="100" w:beforeAutospacing="1" w:after="100" w:afterAutospacing="1"/>
              <w:rPr>
                <w:rFonts w:ascii="Century Gothic" w:hAnsi="Century Gothic"/>
                <w:sz w:val="20"/>
                <w:szCs w:val="20"/>
              </w:rPr>
            </w:pPr>
            <w:r>
              <w:rPr>
                <w:rFonts w:ascii="Century Gothic" w:hAnsi="Century Gothic"/>
                <w:sz w:val="20"/>
                <w:szCs w:val="20"/>
              </w:rPr>
              <w:t>5</w:t>
            </w:r>
            <w:r w:rsidRPr="001D3F37">
              <w:rPr>
                <w:rFonts w:ascii="Century Gothic" w:hAnsi="Century Gothic"/>
                <w:sz w:val="20"/>
                <w:szCs w:val="20"/>
              </w:rPr>
              <w:t xml:space="preserve">. Being spoken to about the consequences of their behaviour by a senior member of staff </w:t>
            </w:r>
          </w:p>
          <w:p w14:paraId="77DD7257" w14:textId="77777777" w:rsidR="00672010" w:rsidRPr="001D3F37" w:rsidRDefault="00672010" w:rsidP="0076434B">
            <w:pPr>
              <w:spacing w:before="100" w:beforeAutospacing="1" w:after="100" w:afterAutospacing="1"/>
              <w:rPr>
                <w:rFonts w:ascii="Century Gothic" w:hAnsi="Century Gothic"/>
                <w:sz w:val="20"/>
                <w:szCs w:val="20"/>
              </w:rPr>
            </w:pPr>
            <w:r>
              <w:rPr>
                <w:rFonts w:ascii="Century Gothic" w:hAnsi="Century Gothic"/>
                <w:sz w:val="20"/>
                <w:szCs w:val="20"/>
              </w:rPr>
              <w:t>6</w:t>
            </w:r>
            <w:r w:rsidRPr="001D3F37">
              <w:rPr>
                <w:rFonts w:ascii="Century Gothic" w:hAnsi="Century Gothic"/>
                <w:sz w:val="20"/>
                <w:szCs w:val="20"/>
              </w:rPr>
              <w:t xml:space="preserve">. Parents contacted, and a meeting held with the child in attendance </w:t>
            </w:r>
          </w:p>
          <w:p w14:paraId="057863DA" w14:textId="77777777" w:rsidR="00672010" w:rsidRPr="001D3F37" w:rsidRDefault="00672010" w:rsidP="0076434B">
            <w:pPr>
              <w:spacing w:before="100" w:beforeAutospacing="1" w:after="100" w:afterAutospacing="1"/>
              <w:rPr>
                <w:rFonts w:ascii="Century Gothic" w:hAnsi="Century Gothic"/>
                <w:sz w:val="20"/>
                <w:szCs w:val="20"/>
              </w:rPr>
            </w:pPr>
            <w:r>
              <w:rPr>
                <w:rFonts w:ascii="Century Gothic" w:hAnsi="Century Gothic"/>
                <w:sz w:val="20"/>
                <w:szCs w:val="20"/>
              </w:rPr>
              <w:t>7</w:t>
            </w:r>
            <w:r w:rsidRPr="001D3F37">
              <w:rPr>
                <w:rFonts w:ascii="Century Gothic" w:hAnsi="Century Gothic"/>
                <w:sz w:val="20"/>
                <w:szCs w:val="20"/>
              </w:rPr>
              <w:t xml:space="preserve">. Regular Home – School communication </w:t>
            </w:r>
          </w:p>
          <w:p w14:paraId="769B5990" w14:textId="77777777" w:rsidR="00672010" w:rsidRPr="001D3F37" w:rsidRDefault="00672010" w:rsidP="0076434B">
            <w:pPr>
              <w:spacing w:before="100" w:beforeAutospacing="1" w:after="100" w:afterAutospacing="1"/>
              <w:rPr>
                <w:rFonts w:ascii="Century Gothic" w:hAnsi="Century Gothic"/>
                <w:sz w:val="20"/>
                <w:szCs w:val="20"/>
              </w:rPr>
            </w:pPr>
            <w:r>
              <w:rPr>
                <w:rFonts w:ascii="Century Gothic" w:hAnsi="Century Gothic"/>
                <w:sz w:val="20"/>
                <w:szCs w:val="20"/>
              </w:rPr>
              <w:t>8</w:t>
            </w:r>
            <w:r w:rsidRPr="001D3F37">
              <w:rPr>
                <w:rFonts w:ascii="Century Gothic" w:hAnsi="Century Gothic"/>
                <w:sz w:val="20"/>
                <w:szCs w:val="20"/>
              </w:rPr>
              <w:t xml:space="preserve">. Re-location to another class for a specified period, with work </w:t>
            </w:r>
          </w:p>
          <w:p w14:paraId="5519A991" w14:textId="77777777" w:rsidR="002A7925" w:rsidRDefault="00672010" w:rsidP="0076434B">
            <w:pPr>
              <w:spacing w:before="100" w:beforeAutospacing="1" w:after="100" w:afterAutospacing="1"/>
              <w:rPr>
                <w:rFonts w:ascii="Century Gothic" w:hAnsi="Century Gothic"/>
                <w:sz w:val="20"/>
                <w:szCs w:val="20"/>
              </w:rPr>
            </w:pPr>
            <w:r>
              <w:rPr>
                <w:rFonts w:ascii="Century Gothic" w:hAnsi="Century Gothic"/>
                <w:sz w:val="20"/>
                <w:szCs w:val="20"/>
              </w:rPr>
              <w:t>9</w:t>
            </w:r>
            <w:r w:rsidRPr="001D3F37">
              <w:rPr>
                <w:rFonts w:ascii="Century Gothic" w:hAnsi="Century Gothic"/>
                <w:sz w:val="20"/>
                <w:szCs w:val="20"/>
              </w:rPr>
              <w:t xml:space="preserve">. Parents informed in writing (copy kept on file) </w:t>
            </w:r>
          </w:p>
          <w:p w14:paraId="40C7F26E" w14:textId="6F5CDCBE" w:rsidR="00672010" w:rsidRPr="001D3F37" w:rsidRDefault="002A7925" w:rsidP="0076434B">
            <w:pPr>
              <w:spacing w:before="100" w:beforeAutospacing="1" w:after="100" w:afterAutospacing="1"/>
              <w:rPr>
                <w:rFonts w:ascii="Century Gothic" w:hAnsi="Century Gothic"/>
                <w:sz w:val="20"/>
                <w:szCs w:val="20"/>
              </w:rPr>
            </w:pPr>
            <w:r>
              <w:rPr>
                <w:rFonts w:ascii="Century Gothic" w:hAnsi="Century Gothic"/>
                <w:sz w:val="20"/>
                <w:szCs w:val="20"/>
              </w:rPr>
              <w:t>10</w:t>
            </w:r>
            <w:r w:rsidR="00672010" w:rsidRPr="001D3F37">
              <w:rPr>
                <w:rFonts w:ascii="Century Gothic" w:hAnsi="Century Gothic"/>
                <w:sz w:val="20"/>
                <w:szCs w:val="20"/>
              </w:rPr>
              <w:t xml:space="preserve">. Loss of break time </w:t>
            </w:r>
          </w:p>
          <w:p w14:paraId="5D2950A6" w14:textId="40A853E4" w:rsidR="00E433EB" w:rsidRPr="005E0EA4" w:rsidRDefault="00672010" w:rsidP="0076434B">
            <w:pPr>
              <w:spacing w:before="100" w:beforeAutospacing="1" w:after="100" w:afterAutospacing="1"/>
              <w:rPr>
                <w:rFonts w:ascii="Century Gothic" w:hAnsi="Century Gothic"/>
                <w:sz w:val="20"/>
                <w:szCs w:val="20"/>
              </w:rPr>
            </w:pPr>
            <w:r w:rsidRPr="001D3F37">
              <w:rPr>
                <w:rFonts w:ascii="Century Gothic" w:hAnsi="Century Gothic"/>
                <w:sz w:val="20"/>
                <w:szCs w:val="20"/>
              </w:rPr>
              <w:t>1</w:t>
            </w:r>
            <w:r w:rsidR="002A7925">
              <w:rPr>
                <w:rFonts w:ascii="Century Gothic" w:hAnsi="Century Gothic"/>
                <w:sz w:val="20"/>
                <w:szCs w:val="20"/>
              </w:rPr>
              <w:t>1</w:t>
            </w:r>
            <w:r w:rsidRPr="001D3F37">
              <w:rPr>
                <w:rFonts w:ascii="Century Gothic" w:hAnsi="Century Gothic"/>
                <w:sz w:val="20"/>
                <w:szCs w:val="20"/>
              </w:rPr>
              <w:t xml:space="preserve">. Regular monitoring of pupil’s work or behaviour and parents </w:t>
            </w:r>
            <w:r w:rsidRPr="005E0EA4">
              <w:rPr>
                <w:rFonts w:ascii="Century Gothic" w:hAnsi="Century Gothic"/>
                <w:sz w:val="20"/>
                <w:szCs w:val="20"/>
              </w:rPr>
              <w:t xml:space="preserve">kept informed </w:t>
            </w:r>
          </w:p>
          <w:p w14:paraId="51AC4F62" w14:textId="6B2C3D56" w:rsidR="00672010" w:rsidRPr="005E0EA4" w:rsidRDefault="00672010" w:rsidP="0076434B">
            <w:pPr>
              <w:spacing w:before="100" w:beforeAutospacing="1" w:after="100" w:afterAutospacing="1"/>
              <w:rPr>
                <w:rFonts w:ascii="Century Gothic" w:hAnsi="Century Gothic"/>
                <w:sz w:val="20"/>
                <w:szCs w:val="20"/>
              </w:rPr>
            </w:pPr>
            <w:r w:rsidRPr="005E0EA4">
              <w:rPr>
                <w:rFonts w:ascii="Century Gothic" w:hAnsi="Century Gothic"/>
                <w:sz w:val="20"/>
                <w:szCs w:val="20"/>
              </w:rPr>
              <w:t>1</w:t>
            </w:r>
            <w:r w:rsidR="002A7925">
              <w:rPr>
                <w:rFonts w:ascii="Century Gothic" w:hAnsi="Century Gothic"/>
                <w:sz w:val="20"/>
                <w:szCs w:val="20"/>
              </w:rPr>
              <w:t>2</w:t>
            </w:r>
            <w:r w:rsidRPr="005E0EA4">
              <w:rPr>
                <w:rFonts w:ascii="Century Gothic" w:hAnsi="Century Gothic"/>
                <w:sz w:val="20"/>
                <w:szCs w:val="20"/>
              </w:rPr>
              <w:t xml:space="preserve">. Senior staff investigating and recording behaviour. </w:t>
            </w:r>
          </w:p>
          <w:p w14:paraId="5A6E523E" w14:textId="19954A46" w:rsidR="00672010" w:rsidRPr="001D3F37" w:rsidRDefault="00672010" w:rsidP="0076434B">
            <w:pPr>
              <w:spacing w:before="100" w:beforeAutospacing="1" w:after="100" w:afterAutospacing="1"/>
              <w:rPr>
                <w:rFonts w:ascii="Century Gothic" w:hAnsi="Century Gothic"/>
                <w:sz w:val="20"/>
                <w:szCs w:val="20"/>
              </w:rPr>
            </w:pPr>
            <w:r w:rsidRPr="005E0EA4">
              <w:rPr>
                <w:rFonts w:ascii="Century Gothic" w:hAnsi="Century Gothic"/>
                <w:sz w:val="20"/>
                <w:szCs w:val="20"/>
              </w:rPr>
              <w:t>1</w:t>
            </w:r>
            <w:r w:rsidR="002A7925">
              <w:rPr>
                <w:rFonts w:ascii="Century Gothic" w:hAnsi="Century Gothic"/>
                <w:sz w:val="20"/>
                <w:szCs w:val="20"/>
              </w:rPr>
              <w:t>3</w:t>
            </w:r>
            <w:r w:rsidRPr="005E0EA4">
              <w:rPr>
                <w:rFonts w:ascii="Century Gothic" w:hAnsi="Century Gothic"/>
                <w:sz w:val="20"/>
                <w:szCs w:val="20"/>
              </w:rPr>
              <w:t>. Restorative meeting held</w:t>
            </w:r>
            <w:r w:rsidRPr="001D3F37">
              <w:rPr>
                <w:rFonts w:ascii="Century Gothic" w:hAnsi="Century Gothic"/>
                <w:sz w:val="20"/>
                <w:szCs w:val="20"/>
              </w:rPr>
              <w:t xml:space="preserve"> </w:t>
            </w:r>
          </w:p>
          <w:p w14:paraId="55560716" w14:textId="6AAB9C63" w:rsidR="00672010" w:rsidRPr="001D3F37" w:rsidRDefault="00672010" w:rsidP="0076434B">
            <w:pPr>
              <w:spacing w:before="100" w:beforeAutospacing="1" w:after="100" w:afterAutospacing="1"/>
              <w:rPr>
                <w:rFonts w:ascii="Century Gothic" w:hAnsi="Century Gothic"/>
                <w:sz w:val="20"/>
                <w:szCs w:val="20"/>
              </w:rPr>
            </w:pPr>
            <w:r w:rsidRPr="001D3F37">
              <w:rPr>
                <w:rFonts w:ascii="Century Gothic" w:hAnsi="Century Gothic"/>
                <w:sz w:val="20"/>
                <w:szCs w:val="20"/>
              </w:rPr>
              <w:t>1</w:t>
            </w:r>
            <w:r w:rsidR="002A7925">
              <w:rPr>
                <w:rFonts w:ascii="Century Gothic" w:hAnsi="Century Gothic"/>
                <w:sz w:val="20"/>
                <w:szCs w:val="20"/>
              </w:rPr>
              <w:t>4</w:t>
            </w:r>
            <w:r w:rsidRPr="001D3F37">
              <w:rPr>
                <w:rFonts w:ascii="Century Gothic" w:hAnsi="Century Gothic"/>
                <w:sz w:val="20"/>
                <w:szCs w:val="20"/>
              </w:rPr>
              <w:t xml:space="preserve">. Individual target setting (e.g. Learning Support Plan, Pastoral Support Plan, Class targets) </w:t>
            </w:r>
          </w:p>
          <w:p w14:paraId="605ACCC7" w14:textId="2EB968A0" w:rsidR="00672010" w:rsidRPr="001D3F37" w:rsidRDefault="00672010" w:rsidP="0076434B">
            <w:pPr>
              <w:spacing w:before="100" w:beforeAutospacing="1" w:after="100" w:afterAutospacing="1"/>
              <w:rPr>
                <w:rFonts w:ascii="Century Gothic" w:hAnsi="Century Gothic"/>
                <w:sz w:val="20"/>
                <w:szCs w:val="20"/>
              </w:rPr>
            </w:pPr>
            <w:r w:rsidRPr="001D3F37">
              <w:rPr>
                <w:rFonts w:ascii="Century Gothic" w:hAnsi="Century Gothic"/>
                <w:sz w:val="20"/>
                <w:szCs w:val="20"/>
              </w:rPr>
              <w:t>1</w:t>
            </w:r>
            <w:r w:rsidR="002A7925">
              <w:rPr>
                <w:rFonts w:ascii="Century Gothic" w:hAnsi="Century Gothic"/>
                <w:sz w:val="20"/>
                <w:szCs w:val="20"/>
              </w:rPr>
              <w:t>5</w:t>
            </w:r>
            <w:r w:rsidRPr="001D3F37">
              <w:rPr>
                <w:rFonts w:ascii="Century Gothic" w:hAnsi="Century Gothic"/>
                <w:sz w:val="20"/>
                <w:szCs w:val="20"/>
              </w:rPr>
              <w:t xml:space="preserve">. Arranging for pupils to work on a 1:1, </w:t>
            </w:r>
            <w:proofErr w:type="gramStart"/>
            <w:r w:rsidRPr="001D3F37">
              <w:rPr>
                <w:rFonts w:ascii="Century Gothic" w:hAnsi="Century Gothic"/>
                <w:sz w:val="20"/>
                <w:szCs w:val="20"/>
              </w:rPr>
              <w:t>group</w:t>
            </w:r>
            <w:proofErr w:type="gramEnd"/>
            <w:r w:rsidRPr="001D3F37">
              <w:rPr>
                <w:rFonts w:ascii="Century Gothic" w:hAnsi="Century Gothic"/>
                <w:sz w:val="20"/>
                <w:szCs w:val="20"/>
              </w:rPr>
              <w:t xml:space="preserve"> or classroom basis e.g. with </w:t>
            </w:r>
            <w:r w:rsidR="00E46DE2">
              <w:rPr>
                <w:rFonts w:ascii="Century Gothic" w:hAnsi="Century Gothic"/>
                <w:sz w:val="20"/>
                <w:szCs w:val="20"/>
              </w:rPr>
              <w:t>LSA</w:t>
            </w:r>
          </w:p>
          <w:p w14:paraId="166EDCD1" w14:textId="22FCB50F" w:rsidR="00672010" w:rsidRPr="001D3F37" w:rsidRDefault="00672010" w:rsidP="0076434B">
            <w:pPr>
              <w:spacing w:before="100" w:beforeAutospacing="1" w:after="100" w:afterAutospacing="1"/>
              <w:rPr>
                <w:rFonts w:ascii="Century Gothic" w:hAnsi="Century Gothic"/>
                <w:sz w:val="20"/>
                <w:szCs w:val="20"/>
              </w:rPr>
            </w:pPr>
            <w:r w:rsidRPr="001D3F37">
              <w:rPr>
                <w:rFonts w:ascii="Century Gothic" w:hAnsi="Century Gothic"/>
                <w:sz w:val="20"/>
                <w:szCs w:val="20"/>
              </w:rPr>
              <w:t>1</w:t>
            </w:r>
            <w:r w:rsidR="002A7925">
              <w:rPr>
                <w:rFonts w:ascii="Century Gothic" w:hAnsi="Century Gothic"/>
                <w:sz w:val="20"/>
                <w:szCs w:val="20"/>
              </w:rPr>
              <w:t>6</w:t>
            </w:r>
            <w:r w:rsidRPr="001D3F37">
              <w:rPr>
                <w:rFonts w:ascii="Century Gothic" w:hAnsi="Century Gothic"/>
                <w:sz w:val="20"/>
                <w:szCs w:val="20"/>
              </w:rPr>
              <w:t xml:space="preserve">. Personalised behaviour or reward charts for individuals after discussion with SLT </w:t>
            </w:r>
          </w:p>
          <w:p w14:paraId="1BD8F365" w14:textId="071BB09C" w:rsidR="00672010" w:rsidRPr="001D3F37" w:rsidRDefault="00C00042" w:rsidP="00C00042">
            <w:pPr>
              <w:spacing w:before="100" w:beforeAutospacing="1" w:after="100" w:afterAutospacing="1"/>
              <w:rPr>
                <w:rFonts w:ascii="Century Gothic" w:hAnsi="Century Gothic"/>
                <w:sz w:val="20"/>
                <w:szCs w:val="20"/>
              </w:rPr>
            </w:pPr>
            <w:r>
              <w:rPr>
                <w:rFonts w:ascii="Century Gothic" w:hAnsi="Century Gothic"/>
                <w:sz w:val="20"/>
                <w:szCs w:val="20"/>
              </w:rPr>
              <w:t>17.</w:t>
            </w:r>
            <w:r w:rsidR="00672010" w:rsidRPr="001D3F37">
              <w:rPr>
                <w:rFonts w:ascii="Century Gothic" w:hAnsi="Century Gothic"/>
                <w:sz w:val="20"/>
                <w:szCs w:val="20"/>
              </w:rPr>
              <w:t xml:space="preserve"> Home/School Book</w:t>
            </w:r>
            <w:r>
              <w:rPr>
                <w:rFonts w:ascii="Century Gothic" w:hAnsi="Century Gothic"/>
                <w:sz w:val="20"/>
                <w:szCs w:val="20"/>
              </w:rPr>
              <w:t>,</w:t>
            </w:r>
            <w:r w:rsidR="00672010" w:rsidRPr="001D3F37">
              <w:rPr>
                <w:rFonts w:ascii="Century Gothic" w:hAnsi="Century Gothic"/>
                <w:sz w:val="20"/>
                <w:szCs w:val="20"/>
              </w:rPr>
              <w:t xml:space="preserve"> Behaviour Contract</w:t>
            </w:r>
          </w:p>
        </w:tc>
        <w:tc>
          <w:tcPr>
            <w:tcW w:w="3495" w:type="dxa"/>
          </w:tcPr>
          <w:p w14:paraId="6CFE2C3A" w14:textId="77777777" w:rsidR="00672010" w:rsidRPr="001D3F37" w:rsidRDefault="00672010" w:rsidP="0076434B">
            <w:pPr>
              <w:spacing w:before="100" w:beforeAutospacing="1" w:after="100" w:afterAutospacing="1"/>
              <w:rPr>
                <w:rFonts w:ascii="Century Gothic" w:hAnsi="Century Gothic"/>
                <w:sz w:val="18"/>
                <w:szCs w:val="18"/>
              </w:rPr>
            </w:pPr>
            <w:r w:rsidRPr="001D3F37">
              <w:rPr>
                <w:rFonts w:ascii="Century Gothic" w:hAnsi="Century Gothic"/>
                <w:sz w:val="18"/>
                <w:szCs w:val="18"/>
              </w:rPr>
              <w:t xml:space="preserve">1.Being spoken to by a member of the Senior Leadership Team and parents together </w:t>
            </w:r>
          </w:p>
          <w:p w14:paraId="6DF3924C" w14:textId="77777777" w:rsidR="00672010" w:rsidRPr="001D3F37" w:rsidRDefault="00672010" w:rsidP="0076434B">
            <w:pPr>
              <w:spacing w:before="100" w:beforeAutospacing="1" w:after="100" w:afterAutospacing="1"/>
              <w:rPr>
                <w:rFonts w:ascii="Century Gothic" w:hAnsi="Century Gothic"/>
                <w:sz w:val="18"/>
                <w:szCs w:val="18"/>
              </w:rPr>
            </w:pPr>
            <w:r w:rsidRPr="001D3F37">
              <w:rPr>
                <w:rFonts w:ascii="Century Gothic" w:hAnsi="Century Gothic"/>
                <w:sz w:val="18"/>
                <w:szCs w:val="18"/>
              </w:rPr>
              <w:t xml:space="preserve">2. Behaviour contract between pupil, parent and teacher with specific targets and time scale </w:t>
            </w:r>
          </w:p>
          <w:p w14:paraId="344056BC" w14:textId="77777777" w:rsidR="00672010" w:rsidRPr="001D3F37" w:rsidRDefault="00672010" w:rsidP="0076434B">
            <w:pPr>
              <w:spacing w:before="100" w:beforeAutospacing="1" w:after="100" w:afterAutospacing="1"/>
              <w:rPr>
                <w:rFonts w:ascii="Century Gothic" w:hAnsi="Century Gothic"/>
                <w:sz w:val="18"/>
                <w:szCs w:val="18"/>
              </w:rPr>
            </w:pPr>
            <w:r w:rsidRPr="001D3F37">
              <w:rPr>
                <w:rFonts w:ascii="Century Gothic" w:hAnsi="Century Gothic"/>
                <w:sz w:val="18"/>
                <w:szCs w:val="18"/>
              </w:rPr>
              <w:t xml:space="preserve">3. Headteacher’s letter sent to parents (copy kept on file) </w:t>
            </w:r>
          </w:p>
          <w:p w14:paraId="234C3E25" w14:textId="77777777" w:rsidR="00672010" w:rsidRPr="001D3F37" w:rsidRDefault="00672010" w:rsidP="0076434B">
            <w:pPr>
              <w:spacing w:before="100" w:beforeAutospacing="1" w:after="100" w:afterAutospacing="1"/>
              <w:rPr>
                <w:rFonts w:ascii="Century Gothic" w:hAnsi="Century Gothic"/>
                <w:sz w:val="18"/>
                <w:szCs w:val="18"/>
              </w:rPr>
            </w:pPr>
            <w:r w:rsidRPr="001D3F37">
              <w:rPr>
                <w:rFonts w:ascii="Century Gothic" w:hAnsi="Century Gothic"/>
                <w:sz w:val="18"/>
                <w:szCs w:val="18"/>
              </w:rPr>
              <w:t xml:space="preserve">4. Regular monitoring of work or behaviour by Headteacher </w:t>
            </w:r>
          </w:p>
          <w:p w14:paraId="3EF8CEBC" w14:textId="77777777" w:rsidR="00672010" w:rsidRPr="001D3F37" w:rsidRDefault="00672010" w:rsidP="0076434B">
            <w:pPr>
              <w:spacing w:before="100" w:beforeAutospacing="1" w:after="100" w:afterAutospacing="1"/>
              <w:rPr>
                <w:rFonts w:ascii="Century Gothic" w:hAnsi="Century Gothic"/>
                <w:sz w:val="18"/>
                <w:szCs w:val="18"/>
              </w:rPr>
            </w:pPr>
            <w:r w:rsidRPr="001D3F37">
              <w:rPr>
                <w:rFonts w:ascii="Century Gothic" w:hAnsi="Century Gothic"/>
                <w:sz w:val="18"/>
                <w:szCs w:val="18"/>
              </w:rPr>
              <w:t xml:space="preserve">5. Community service </w:t>
            </w:r>
          </w:p>
          <w:p w14:paraId="6A1FCC19" w14:textId="77777777" w:rsidR="00672010" w:rsidRPr="001D3F37" w:rsidRDefault="00672010" w:rsidP="0076434B">
            <w:pPr>
              <w:spacing w:before="100" w:beforeAutospacing="1" w:after="100" w:afterAutospacing="1"/>
              <w:rPr>
                <w:rFonts w:ascii="Century Gothic" w:hAnsi="Century Gothic"/>
                <w:sz w:val="18"/>
                <w:szCs w:val="18"/>
              </w:rPr>
            </w:pPr>
            <w:r w:rsidRPr="001D3F37">
              <w:rPr>
                <w:rFonts w:ascii="Century Gothic" w:hAnsi="Century Gothic"/>
                <w:sz w:val="18"/>
                <w:szCs w:val="18"/>
              </w:rPr>
              <w:t xml:space="preserve">6. Suspension (this can include lunchtime suspensions) </w:t>
            </w:r>
          </w:p>
          <w:p w14:paraId="60E5D810" w14:textId="77777777" w:rsidR="00672010" w:rsidRPr="001D3F37" w:rsidRDefault="00672010" w:rsidP="0076434B">
            <w:pPr>
              <w:spacing w:before="100" w:beforeAutospacing="1" w:after="100" w:afterAutospacing="1"/>
              <w:rPr>
                <w:rFonts w:ascii="Century Gothic" w:hAnsi="Century Gothic"/>
                <w:sz w:val="18"/>
                <w:szCs w:val="18"/>
              </w:rPr>
            </w:pPr>
            <w:r w:rsidRPr="001D3F37">
              <w:rPr>
                <w:rFonts w:ascii="Century Gothic" w:hAnsi="Century Gothic"/>
                <w:sz w:val="18"/>
                <w:szCs w:val="18"/>
              </w:rPr>
              <w:t xml:space="preserve">7. In-school exclusion – child supervised by SLT </w:t>
            </w:r>
          </w:p>
          <w:p w14:paraId="6C9EB6C0" w14:textId="77777777" w:rsidR="00672010" w:rsidRPr="001D3F37" w:rsidRDefault="00672010" w:rsidP="0076434B">
            <w:pPr>
              <w:spacing w:before="100" w:beforeAutospacing="1" w:after="100" w:afterAutospacing="1"/>
              <w:rPr>
                <w:rFonts w:ascii="Century Gothic" w:hAnsi="Century Gothic"/>
                <w:sz w:val="18"/>
                <w:szCs w:val="18"/>
              </w:rPr>
            </w:pPr>
            <w:r w:rsidRPr="001D3F37">
              <w:rPr>
                <w:rFonts w:ascii="Century Gothic" w:hAnsi="Century Gothic"/>
                <w:sz w:val="18"/>
                <w:szCs w:val="18"/>
              </w:rPr>
              <w:t xml:space="preserve">8. Support requested from outside agencies e.g. SWERLL, Educational Psychologists </w:t>
            </w:r>
          </w:p>
          <w:p w14:paraId="1FD5D4E5" w14:textId="77777777" w:rsidR="00672010" w:rsidRPr="001D3F37" w:rsidRDefault="00672010" w:rsidP="0076434B">
            <w:pPr>
              <w:spacing w:before="100" w:beforeAutospacing="1" w:after="100" w:afterAutospacing="1"/>
              <w:rPr>
                <w:rFonts w:ascii="Century Gothic" w:hAnsi="Century Gothic"/>
                <w:sz w:val="18"/>
                <w:szCs w:val="18"/>
              </w:rPr>
            </w:pPr>
            <w:r w:rsidRPr="001D3F37">
              <w:rPr>
                <w:rFonts w:ascii="Century Gothic" w:hAnsi="Century Gothic"/>
                <w:sz w:val="18"/>
                <w:szCs w:val="18"/>
              </w:rPr>
              <w:t xml:space="preserve">9. Permanent Exclusion </w:t>
            </w:r>
          </w:p>
          <w:p w14:paraId="69551374" w14:textId="77777777" w:rsidR="00672010" w:rsidRPr="001D3F37" w:rsidRDefault="00672010" w:rsidP="0076434B">
            <w:pPr>
              <w:spacing w:before="100" w:beforeAutospacing="1" w:after="100" w:afterAutospacing="1"/>
              <w:rPr>
                <w:rFonts w:ascii="Century Gothic" w:hAnsi="Century Gothic"/>
                <w:sz w:val="18"/>
                <w:szCs w:val="18"/>
              </w:rPr>
            </w:pPr>
          </w:p>
          <w:p w14:paraId="7FD8472B" w14:textId="37ED7F48" w:rsidR="00672010" w:rsidRPr="001D3F37" w:rsidRDefault="00672010" w:rsidP="0076434B">
            <w:pPr>
              <w:spacing w:before="100" w:beforeAutospacing="1" w:after="100" w:afterAutospacing="1"/>
              <w:rPr>
                <w:rFonts w:ascii="Century Gothic" w:hAnsi="Century Gothic"/>
                <w:b/>
                <w:bCs/>
                <w:sz w:val="18"/>
                <w:szCs w:val="18"/>
              </w:rPr>
            </w:pPr>
            <w:r w:rsidRPr="001D3F37">
              <w:rPr>
                <w:rFonts w:ascii="Century Gothic" w:hAnsi="Century Gothic"/>
                <w:b/>
                <w:bCs/>
                <w:sz w:val="18"/>
                <w:szCs w:val="18"/>
              </w:rPr>
              <w:t xml:space="preserve">Responses to any incidents associated with sexual violence/harassment will follow </w:t>
            </w:r>
            <w:r w:rsidR="009D4185">
              <w:rPr>
                <w:rFonts w:ascii="Century Gothic" w:hAnsi="Century Gothic"/>
                <w:b/>
                <w:bCs/>
                <w:sz w:val="18"/>
                <w:szCs w:val="18"/>
              </w:rPr>
              <w:t xml:space="preserve">EPHA Model Policy </w:t>
            </w:r>
          </w:p>
        </w:tc>
      </w:tr>
    </w:tbl>
    <w:p w14:paraId="702746AD" w14:textId="77777777" w:rsidR="00672010" w:rsidRDefault="00672010" w:rsidP="46D17EA3">
      <w:pPr>
        <w:rPr>
          <w:rFonts w:ascii="Century Gothic" w:hAnsi="Century Gothic"/>
          <w:b/>
          <w:bCs/>
        </w:rPr>
      </w:pPr>
    </w:p>
    <w:p w14:paraId="60C89A13" w14:textId="77777777" w:rsidR="00672010" w:rsidRDefault="00672010" w:rsidP="46D17EA3">
      <w:pPr>
        <w:rPr>
          <w:rFonts w:ascii="Century Gothic" w:hAnsi="Century Gothic"/>
          <w:b/>
          <w:bCs/>
        </w:rPr>
      </w:pPr>
    </w:p>
    <w:p w14:paraId="2C0CE390" w14:textId="4F15CA80" w:rsidR="00D56B78" w:rsidRPr="00B60E3A" w:rsidRDefault="005A0666" w:rsidP="00B60E3A">
      <w:pPr>
        <w:rPr>
          <w:rFonts w:ascii="Century Gothic" w:hAnsi="Century Gothic"/>
          <w:lang w:eastAsia="en-GB"/>
        </w:rPr>
      </w:pPr>
      <w:r w:rsidRPr="46D17EA3">
        <w:rPr>
          <w:rFonts w:ascii="Century Gothic" w:hAnsi="Century Gothic"/>
        </w:rPr>
        <w:t xml:space="preserve">(Appendix </w:t>
      </w:r>
      <w:r w:rsidR="000A1A64">
        <w:rPr>
          <w:rFonts w:ascii="Century Gothic" w:hAnsi="Century Gothic"/>
        </w:rPr>
        <w:t>4</w:t>
      </w:r>
      <w:r w:rsidR="3D0A889A" w:rsidRPr="46D17EA3">
        <w:rPr>
          <w:rFonts w:ascii="Century Gothic" w:hAnsi="Century Gothic"/>
        </w:rPr>
        <w:t>)</w:t>
      </w:r>
    </w:p>
    <w:sectPr w:rsidR="00D56B78" w:rsidRPr="00B60E3A" w:rsidSect="002B6F85">
      <w:pgSz w:w="11906" w:h="16838"/>
      <w:pgMar w:top="720" w:right="720" w:bottom="720" w:left="72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Hanna Barraclough" w:date="2025-03-31T16:46:00Z" w:initials="HB">
    <w:p w14:paraId="056479B3" w14:textId="77777777" w:rsidR="00B60E3A" w:rsidRDefault="00B60E3A" w:rsidP="00E433EB">
      <w:pPr>
        <w:pStyle w:val="CommentText"/>
      </w:pPr>
      <w:r>
        <w:rPr>
          <w:rStyle w:val="CommentReference"/>
        </w:rPr>
        <w:annotationRef/>
      </w:r>
      <w:r>
        <w:t>Do we need this in a primary school?</w:t>
      </w:r>
    </w:p>
  </w:comment>
  <w:comment w:id="1" w:author="Hanna Barraclough" w:date="2025-03-31T16:46:00Z" w:initials="HB">
    <w:p w14:paraId="66423D78" w14:textId="77777777" w:rsidR="00E433EB" w:rsidRDefault="00E433EB" w:rsidP="00E433EB">
      <w:pPr>
        <w:pStyle w:val="CommentText"/>
      </w:pPr>
      <w:r>
        <w:rPr>
          <w:rStyle w:val="CommentReference"/>
        </w:rPr>
        <w:annotationRef/>
      </w:r>
      <w:r>
        <w:t>Unacceptable or inappropriate?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056479B3" w15:done="1"/>
  <w15:commentEx w15:paraId="66423D7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60AD113C" w16cex:dateUtc="2025-03-31T15:46:00Z"/>
  <w16cex:commentExtensible w16cex:durableId="6142FEC2" w16cex:dateUtc="2025-03-31T15: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56479B3" w16cid:durableId="60AD113C"/>
  <w16cid:commentId w16cid:paraId="66423D78" w16cid:durableId="6142FEC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6421D4"/>
    <w:multiLevelType w:val="multilevel"/>
    <w:tmpl w:val="05C4A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AB6E7F"/>
    <w:multiLevelType w:val="multilevel"/>
    <w:tmpl w:val="82102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75307E"/>
    <w:multiLevelType w:val="multilevel"/>
    <w:tmpl w:val="02446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8E34B09"/>
    <w:multiLevelType w:val="multilevel"/>
    <w:tmpl w:val="C696E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E2918F7"/>
    <w:multiLevelType w:val="hybridMultilevel"/>
    <w:tmpl w:val="8AE02830"/>
    <w:lvl w:ilvl="0" w:tplc="2020C4AA">
      <w:start w:val="1"/>
      <w:numFmt w:val="bullet"/>
      <w:lvlText w:val="-"/>
      <w:lvlJc w:val="left"/>
      <w:pPr>
        <w:ind w:left="720" w:hanging="360"/>
      </w:pPr>
      <w:rPr>
        <w:rFonts w:ascii="Aptos" w:hAnsi="Aptos" w:hint="default"/>
      </w:rPr>
    </w:lvl>
    <w:lvl w:ilvl="1" w:tplc="2F949DDE">
      <w:start w:val="1"/>
      <w:numFmt w:val="bullet"/>
      <w:lvlText w:val="o"/>
      <w:lvlJc w:val="left"/>
      <w:pPr>
        <w:ind w:left="1440" w:hanging="360"/>
      </w:pPr>
      <w:rPr>
        <w:rFonts w:ascii="Courier New" w:hAnsi="Courier New" w:hint="default"/>
      </w:rPr>
    </w:lvl>
    <w:lvl w:ilvl="2" w:tplc="E4B46466">
      <w:start w:val="1"/>
      <w:numFmt w:val="bullet"/>
      <w:lvlText w:val=""/>
      <w:lvlJc w:val="left"/>
      <w:pPr>
        <w:ind w:left="2160" w:hanging="360"/>
      </w:pPr>
      <w:rPr>
        <w:rFonts w:ascii="Wingdings" w:hAnsi="Wingdings" w:hint="default"/>
      </w:rPr>
    </w:lvl>
    <w:lvl w:ilvl="3" w:tplc="F6221284">
      <w:start w:val="1"/>
      <w:numFmt w:val="bullet"/>
      <w:lvlText w:val=""/>
      <w:lvlJc w:val="left"/>
      <w:pPr>
        <w:ind w:left="2880" w:hanging="360"/>
      </w:pPr>
      <w:rPr>
        <w:rFonts w:ascii="Symbol" w:hAnsi="Symbol" w:hint="default"/>
      </w:rPr>
    </w:lvl>
    <w:lvl w:ilvl="4" w:tplc="9DFA300A">
      <w:start w:val="1"/>
      <w:numFmt w:val="bullet"/>
      <w:lvlText w:val="o"/>
      <w:lvlJc w:val="left"/>
      <w:pPr>
        <w:ind w:left="3600" w:hanging="360"/>
      </w:pPr>
      <w:rPr>
        <w:rFonts w:ascii="Courier New" w:hAnsi="Courier New" w:hint="default"/>
      </w:rPr>
    </w:lvl>
    <w:lvl w:ilvl="5" w:tplc="5D307A00">
      <w:start w:val="1"/>
      <w:numFmt w:val="bullet"/>
      <w:lvlText w:val=""/>
      <w:lvlJc w:val="left"/>
      <w:pPr>
        <w:ind w:left="4320" w:hanging="360"/>
      </w:pPr>
      <w:rPr>
        <w:rFonts w:ascii="Wingdings" w:hAnsi="Wingdings" w:hint="default"/>
      </w:rPr>
    </w:lvl>
    <w:lvl w:ilvl="6" w:tplc="B5C85D2C">
      <w:start w:val="1"/>
      <w:numFmt w:val="bullet"/>
      <w:lvlText w:val=""/>
      <w:lvlJc w:val="left"/>
      <w:pPr>
        <w:ind w:left="5040" w:hanging="360"/>
      </w:pPr>
      <w:rPr>
        <w:rFonts w:ascii="Symbol" w:hAnsi="Symbol" w:hint="default"/>
      </w:rPr>
    </w:lvl>
    <w:lvl w:ilvl="7" w:tplc="D1261770">
      <w:start w:val="1"/>
      <w:numFmt w:val="bullet"/>
      <w:lvlText w:val="o"/>
      <w:lvlJc w:val="left"/>
      <w:pPr>
        <w:ind w:left="5760" w:hanging="360"/>
      </w:pPr>
      <w:rPr>
        <w:rFonts w:ascii="Courier New" w:hAnsi="Courier New" w:hint="default"/>
      </w:rPr>
    </w:lvl>
    <w:lvl w:ilvl="8" w:tplc="94C81F9C">
      <w:start w:val="1"/>
      <w:numFmt w:val="bullet"/>
      <w:lvlText w:val=""/>
      <w:lvlJc w:val="left"/>
      <w:pPr>
        <w:ind w:left="6480" w:hanging="360"/>
      </w:pPr>
      <w:rPr>
        <w:rFonts w:ascii="Wingdings" w:hAnsi="Wingdings" w:hint="default"/>
      </w:rPr>
    </w:lvl>
  </w:abstractNum>
  <w:abstractNum w:abstractNumId="5" w15:restartNumberingAfterBreak="0">
    <w:nsid w:val="342B0F0D"/>
    <w:multiLevelType w:val="multilevel"/>
    <w:tmpl w:val="148A31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8653635"/>
    <w:multiLevelType w:val="multilevel"/>
    <w:tmpl w:val="87509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9873AC"/>
    <w:multiLevelType w:val="multilevel"/>
    <w:tmpl w:val="9CF62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AA063A"/>
    <w:multiLevelType w:val="multilevel"/>
    <w:tmpl w:val="2AE88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58C13E1"/>
    <w:multiLevelType w:val="hybridMultilevel"/>
    <w:tmpl w:val="6C382D40"/>
    <w:lvl w:ilvl="0" w:tplc="B5228B4C">
      <w:start w:val="4"/>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A26697"/>
    <w:multiLevelType w:val="hybridMultilevel"/>
    <w:tmpl w:val="DB88A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DE62AD"/>
    <w:multiLevelType w:val="multilevel"/>
    <w:tmpl w:val="A2587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2435465"/>
    <w:multiLevelType w:val="multilevel"/>
    <w:tmpl w:val="C09EE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5E6531C"/>
    <w:multiLevelType w:val="hybridMultilevel"/>
    <w:tmpl w:val="65B8D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303547"/>
    <w:multiLevelType w:val="multilevel"/>
    <w:tmpl w:val="48601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897015"/>
    <w:multiLevelType w:val="multilevel"/>
    <w:tmpl w:val="6FDCA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DFC7B12"/>
    <w:multiLevelType w:val="hybridMultilevel"/>
    <w:tmpl w:val="C28873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89377997">
    <w:abstractNumId w:val="10"/>
  </w:num>
  <w:num w:numId="2" w16cid:durableId="384450929">
    <w:abstractNumId w:val="9"/>
  </w:num>
  <w:num w:numId="3" w16cid:durableId="810975107">
    <w:abstractNumId w:val="4"/>
  </w:num>
  <w:num w:numId="4" w16cid:durableId="393161292">
    <w:abstractNumId w:val="16"/>
  </w:num>
  <w:num w:numId="5" w16cid:durableId="1195191043">
    <w:abstractNumId w:val="2"/>
  </w:num>
  <w:num w:numId="6" w16cid:durableId="298657374">
    <w:abstractNumId w:val="3"/>
  </w:num>
  <w:num w:numId="7" w16cid:durableId="583730201">
    <w:abstractNumId w:val="11"/>
  </w:num>
  <w:num w:numId="8" w16cid:durableId="868179266">
    <w:abstractNumId w:val="0"/>
  </w:num>
  <w:num w:numId="9" w16cid:durableId="533690358">
    <w:abstractNumId w:val="12"/>
  </w:num>
  <w:num w:numId="10" w16cid:durableId="293214018">
    <w:abstractNumId w:val="5"/>
  </w:num>
  <w:num w:numId="11" w16cid:durableId="1357465510">
    <w:abstractNumId w:val="15"/>
  </w:num>
  <w:num w:numId="12" w16cid:durableId="2106539111">
    <w:abstractNumId w:val="6"/>
  </w:num>
  <w:num w:numId="13" w16cid:durableId="1113356837">
    <w:abstractNumId w:val="7"/>
  </w:num>
  <w:num w:numId="14" w16cid:durableId="1334256254">
    <w:abstractNumId w:val="8"/>
  </w:num>
  <w:num w:numId="15" w16cid:durableId="1142650500">
    <w:abstractNumId w:val="14"/>
  </w:num>
  <w:num w:numId="16" w16cid:durableId="198783862">
    <w:abstractNumId w:val="13"/>
  </w:num>
  <w:num w:numId="17" w16cid:durableId="110684557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Hanna Barraclough">
    <w15:presenceInfo w15:providerId="AD" w15:userId="S::h.barraclough@manuden.essex.sch.uk::f497268b-7571-44a4-81a7-958b5479b7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706"/>
    <w:rsid w:val="00001D39"/>
    <w:rsid w:val="00004ED7"/>
    <w:rsid w:val="00006940"/>
    <w:rsid w:val="000148CA"/>
    <w:rsid w:val="000215DF"/>
    <w:rsid w:val="000318BC"/>
    <w:rsid w:val="00035F8C"/>
    <w:rsid w:val="000376D3"/>
    <w:rsid w:val="00040F50"/>
    <w:rsid w:val="000463C0"/>
    <w:rsid w:val="000501D9"/>
    <w:rsid w:val="000540D6"/>
    <w:rsid w:val="000556D7"/>
    <w:rsid w:val="0005582D"/>
    <w:rsid w:val="000575F9"/>
    <w:rsid w:val="0008232F"/>
    <w:rsid w:val="000824C3"/>
    <w:rsid w:val="00082976"/>
    <w:rsid w:val="0009417E"/>
    <w:rsid w:val="000A1500"/>
    <w:rsid w:val="000A1A64"/>
    <w:rsid w:val="000B3A2C"/>
    <w:rsid w:val="000B51C8"/>
    <w:rsid w:val="000B7DA2"/>
    <w:rsid w:val="000E3256"/>
    <w:rsid w:val="000E35DF"/>
    <w:rsid w:val="000F0F53"/>
    <w:rsid w:val="000F29D7"/>
    <w:rsid w:val="000F77BE"/>
    <w:rsid w:val="0010147C"/>
    <w:rsid w:val="00105321"/>
    <w:rsid w:val="00105FFB"/>
    <w:rsid w:val="001119C5"/>
    <w:rsid w:val="00122A7F"/>
    <w:rsid w:val="00123C4C"/>
    <w:rsid w:val="00133C66"/>
    <w:rsid w:val="00144257"/>
    <w:rsid w:val="00145A7D"/>
    <w:rsid w:val="00146418"/>
    <w:rsid w:val="00150B36"/>
    <w:rsid w:val="00164A38"/>
    <w:rsid w:val="00164E71"/>
    <w:rsid w:val="0017346E"/>
    <w:rsid w:val="00174A65"/>
    <w:rsid w:val="00175DFC"/>
    <w:rsid w:val="00185610"/>
    <w:rsid w:val="00191B0A"/>
    <w:rsid w:val="001955A2"/>
    <w:rsid w:val="001A5B45"/>
    <w:rsid w:val="001B6361"/>
    <w:rsid w:val="001C4508"/>
    <w:rsid w:val="001C629B"/>
    <w:rsid w:val="001D53D1"/>
    <w:rsid w:val="001D713B"/>
    <w:rsid w:val="001E55B3"/>
    <w:rsid w:val="001E698D"/>
    <w:rsid w:val="001F5B3B"/>
    <w:rsid w:val="002045E6"/>
    <w:rsid w:val="00205C24"/>
    <w:rsid w:val="002115D9"/>
    <w:rsid w:val="0021488A"/>
    <w:rsid w:val="00215A93"/>
    <w:rsid w:val="00220C0B"/>
    <w:rsid w:val="00220E87"/>
    <w:rsid w:val="00223E34"/>
    <w:rsid w:val="0022776C"/>
    <w:rsid w:val="00236362"/>
    <w:rsid w:val="00236F7F"/>
    <w:rsid w:val="00245876"/>
    <w:rsid w:val="0025477E"/>
    <w:rsid w:val="00255795"/>
    <w:rsid w:val="00255E57"/>
    <w:rsid w:val="0026455F"/>
    <w:rsid w:val="00270D5E"/>
    <w:rsid w:val="0027146F"/>
    <w:rsid w:val="00274C08"/>
    <w:rsid w:val="00277A24"/>
    <w:rsid w:val="002901EF"/>
    <w:rsid w:val="002A7925"/>
    <w:rsid w:val="002B2268"/>
    <w:rsid w:val="002B6F85"/>
    <w:rsid w:val="002C33F5"/>
    <w:rsid w:val="002C49ED"/>
    <w:rsid w:val="002C5F92"/>
    <w:rsid w:val="002D0DC1"/>
    <w:rsid w:val="002D5E8A"/>
    <w:rsid w:val="002E2A15"/>
    <w:rsid w:val="002E2FBE"/>
    <w:rsid w:val="002F2C71"/>
    <w:rsid w:val="002F3FD3"/>
    <w:rsid w:val="002F6F85"/>
    <w:rsid w:val="00307EBB"/>
    <w:rsid w:val="00324047"/>
    <w:rsid w:val="00335994"/>
    <w:rsid w:val="00337BBF"/>
    <w:rsid w:val="003431D9"/>
    <w:rsid w:val="00362D28"/>
    <w:rsid w:val="00365FF3"/>
    <w:rsid w:val="0037039E"/>
    <w:rsid w:val="00370718"/>
    <w:rsid w:val="00371D28"/>
    <w:rsid w:val="003814EF"/>
    <w:rsid w:val="003923C2"/>
    <w:rsid w:val="003B13FC"/>
    <w:rsid w:val="003B626E"/>
    <w:rsid w:val="003C1AE6"/>
    <w:rsid w:val="003D0D05"/>
    <w:rsid w:val="003D559C"/>
    <w:rsid w:val="003E1B5A"/>
    <w:rsid w:val="004003B8"/>
    <w:rsid w:val="004003D9"/>
    <w:rsid w:val="00404537"/>
    <w:rsid w:val="00404563"/>
    <w:rsid w:val="00420080"/>
    <w:rsid w:val="00421C2C"/>
    <w:rsid w:val="0042348F"/>
    <w:rsid w:val="0043362C"/>
    <w:rsid w:val="004547D3"/>
    <w:rsid w:val="004578FD"/>
    <w:rsid w:val="004614D0"/>
    <w:rsid w:val="00461697"/>
    <w:rsid w:val="004616CC"/>
    <w:rsid w:val="00463B49"/>
    <w:rsid w:val="004673F7"/>
    <w:rsid w:val="004711A6"/>
    <w:rsid w:val="00474E46"/>
    <w:rsid w:val="00485B6A"/>
    <w:rsid w:val="00493A9E"/>
    <w:rsid w:val="004C00A0"/>
    <w:rsid w:val="004C0C05"/>
    <w:rsid w:val="004C3970"/>
    <w:rsid w:val="004C50FA"/>
    <w:rsid w:val="004D1613"/>
    <w:rsid w:val="004D6741"/>
    <w:rsid w:val="004E0FAE"/>
    <w:rsid w:val="004E40B7"/>
    <w:rsid w:val="004E4400"/>
    <w:rsid w:val="004E5452"/>
    <w:rsid w:val="00502A6D"/>
    <w:rsid w:val="00502A7B"/>
    <w:rsid w:val="0050656F"/>
    <w:rsid w:val="005075F3"/>
    <w:rsid w:val="00512940"/>
    <w:rsid w:val="00512EF5"/>
    <w:rsid w:val="00524FCD"/>
    <w:rsid w:val="00532D30"/>
    <w:rsid w:val="00534E8F"/>
    <w:rsid w:val="00535696"/>
    <w:rsid w:val="00536A0D"/>
    <w:rsid w:val="005426E7"/>
    <w:rsid w:val="00553A6C"/>
    <w:rsid w:val="00553AFE"/>
    <w:rsid w:val="00555C45"/>
    <w:rsid w:val="00563AB2"/>
    <w:rsid w:val="00564989"/>
    <w:rsid w:val="0057290B"/>
    <w:rsid w:val="005755B3"/>
    <w:rsid w:val="00581A49"/>
    <w:rsid w:val="00581CA2"/>
    <w:rsid w:val="00582930"/>
    <w:rsid w:val="00586DFC"/>
    <w:rsid w:val="005926F3"/>
    <w:rsid w:val="00592E68"/>
    <w:rsid w:val="00593443"/>
    <w:rsid w:val="00595183"/>
    <w:rsid w:val="005A0666"/>
    <w:rsid w:val="005A0CFF"/>
    <w:rsid w:val="005A506E"/>
    <w:rsid w:val="005B01A0"/>
    <w:rsid w:val="005B35F2"/>
    <w:rsid w:val="005B5D60"/>
    <w:rsid w:val="005C4881"/>
    <w:rsid w:val="005C49FD"/>
    <w:rsid w:val="005C4E45"/>
    <w:rsid w:val="005C5736"/>
    <w:rsid w:val="005D0E3F"/>
    <w:rsid w:val="005D50DD"/>
    <w:rsid w:val="005D5935"/>
    <w:rsid w:val="005D7654"/>
    <w:rsid w:val="005D7852"/>
    <w:rsid w:val="005E0EA4"/>
    <w:rsid w:val="005E0F5C"/>
    <w:rsid w:val="005E2A03"/>
    <w:rsid w:val="005F2F57"/>
    <w:rsid w:val="005F3430"/>
    <w:rsid w:val="005F3871"/>
    <w:rsid w:val="00600C77"/>
    <w:rsid w:val="00601D05"/>
    <w:rsid w:val="00603EFE"/>
    <w:rsid w:val="006070C2"/>
    <w:rsid w:val="0061031B"/>
    <w:rsid w:val="006117FE"/>
    <w:rsid w:val="00616096"/>
    <w:rsid w:val="0062052E"/>
    <w:rsid w:val="0063139F"/>
    <w:rsid w:val="00632229"/>
    <w:rsid w:val="006379B4"/>
    <w:rsid w:val="006464B1"/>
    <w:rsid w:val="006505D1"/>
    <w:rsid w:val="00653648"/>
    <w:rsid w:val="00655AD8"/>
    <w:rsid w:val="00661C36"/>
    <w:rsid w:val="0066423A"/>
    <w:rsid w:val="00672010"/>
    <w:rsid w:val="00677B50"/>
    <w:rsid w:val="006807AB"/>
    <w:rsid w:val="006816DF"/>
    <w:rsid w:val="00681EEA"/>
    <w:rsid w:val="00685D45"/>
    <w:rsid w:val="00687653"/>
    <w:rsid w:val="00695730"/>
    <w:rsid w:val="006A09BD"/>
    <w:rsid w:val="006A4F71"/>
    <w:rsid w:val="006A7FB3"/>
    <w:rsid w:val="006B08E4"/>
    <w:rsid w:val="006B5A42"/>
    <w:rsid w:val="006B5BC4"/>
    <w:rsid w:val="006B6EEF"/>
    <w:rsid w:val="006B7BD3"/>
    <w:rsid w:val="006C5B50"/>
    <w:rsid w:val="006D439B"/>
    <w:rsid w:val="006D4BDE"/>
    <w:rsid w:val="006D60D2"/>
    <w:rsid w:val="006E28AC"/>
    <w:rsid w:val="006FE27E"/>
    <w:rsid w:val="00703812"/>
    <w:rsid w:val="00703914"/>
    <w:rsid w:val="00705481"/>
    <w:rsid w:val="00706C53"/>
    <w:rsid w:val="0071195D"/>
    <w:rsid w:val="00716F6A"/>
    <w:rsid w:val="00716FE0"/>
    <w:rsid w:val="007255C2"/>
    <w:rsid w:val="00731FE8"/>
    <w:rsid w:val="00753F27"/>
    <w:rsid w:val="00755014"/>
    <w:rsid w:val="00792305"/>
    <w:rsid w:val="007A6006"/>
    <w:rsid w:val="007A690E"/>
    <w:rsid w:val="007B0292"/>
    <w:rsid w:val="007B2D2E"/>
    <w:rsid w:val="007B3B23"/>
    <w:rsid w:val="007B42E5"/>
    <w:rsid w:val="007C321C"/>
    <w:rsid w:val="007C40E7"/>
    <w:rsid w:val="007E4B21"/>
    <w:rsid w:val="007E6988"/>
    <w:rsid w:val="007F36C2"/>
    <w:rsid w:val="008107BB"/>
    <w:rsid w:val="00820024"/>
    <w:rsid w:val="00825E36"/>
    <w:rsid w:val="00827F17"/>
    <w:rsid w:val="00840B36"/>
    <w:rsid w:val="00840C4C"/>
    <w:rsid w:val="00855226"/>
    <w:rsid w:val="00862B9F"/>
    <w:rsid w:val="008659E3"/>
    <w:rsid w:val="00867ED6"/>
    <w:rsid w:val="00882A53"/>
    <w:rsid w:val="008831AF"/>
    <w:rsid w:val="00893799"/>
    <w:rsid w:val="008A3B3C"/>
    <w:rsid w:val="008A4945"/>
    <w:rsid w:val="008B3ABA"/>
    <w:rsid w:val="008C4CC5"/>
    <w:rsid w:val="008C66F8"/>
    <w:rsid w:val="008D396F"/>
    <w:rsid w:val="008D6CFA"/>
    <w:rsid w:val="008F193E"/>
    <w:rsid w:val="008F25BB"/>
    <w:rsid w:val="008F6528"/>
    <w:rsid w:val="009062B0"/>
    <w:rsid w:val="00912FBC"/>
    <w:rsid w:val="00915687"/>
    <w:rsid w:val="009157D6"/>
    <w:rsid w:val="00923540"/>
    <w:rsid w:val="00926997"/>
    <w:rsid w:val="0095021C"/>
    <w:rsid w:val="00951B01"/>
    <w:rsid w:val="0095555A"/>
    <w:rsid w:val="009557D5"/>
    <w:rsid w:val="009605BC"/>
    <w:rsid w:val="00960CBA"/>
    <w:rsid w:val="00961FEF"/>
    <w:rsid w:val="00971744"/>
    <w:rsid w:val="00972BE0"/>
    <w:rsid w:val="00991BC4"/>
    <w:rsid w:val="00994556"/>
    <w:rsid w:val="009970D4"/>
    <w:rsid w:val="009A4846"/>
    <w:rsid w:val="009B030F"/>
    <w:rsid w:val="009C201C"/>
    <w:rsid w:val="009C21D0"/>
    <w:rsid w:val="009C49BC"/>
    <w:rsid w:val="009C7101"/>
    <w:rsid w:val="009D4185"/>
    <w:rsid w:val="009D63C1"/>
    <w:rsid w:val="009D78FE"/>
    <w:rsid w:val="009E17DA"/>
    <w:rsid w:val="009E1A70"/>
    <w:rsid w:val="009E3019"/>
    <w:rsid w:val="009E5D15"/>
    <w:rsid w:val="009E7E37"/>
    <w:rsid w:val="009F4A3B"/>
    <w:rsid w:val="00A035EA"/>
    <w:rsid w:val="00A06D04"/>
    <w:rsid w:val="00A10418"/>
    <w:rsid w:val="00A13D27"/>
    <w:rsid w:val="00A13E19"/>
    <w:rsid w:val="00A1545E"/>
    <w:rsid w:val="00A16AA5"/>
    <w:rsid w:val="00A23124"/>
    <w:rsid w:val="00A24B3B"/>
    <w:rsid w:val="00A43664"/>
    <w:rsid w:val="00A44A74"/>
    <w:rsid w:val="00A463B7"/>
    <w:rsid w:val="00A55950"/>
    <w:rsid w:val="00A566C6"/>
    <w:rsid w:val="00A56DA4"/>
    <w:rsid w:val="00A67395"/>
    <w:rsid w:val="00A81ED0"/>
    <w:rsid w:val="00A86CE0"/>
    <w:rsid w:val="00A870BC"/>
    <w:rsid w:val="00A87F04"/>
    <w:rsid w:val="00A9331B"/>
    <w:rsid w:val="00A96369"/>
    <w:rsid w:val="00AA644C"/>
    <w:rsid w:val="00AB0324"/>
    <w:rsid w:val="00AB2967"/>
    <w:rsid w:val="00AB3C47"/>
    <w:rsid w:val="00AB45FC"/>
    <w:rsid w:val="00AB6DB3"/>
    <w:rsid w:val="00AC22F6"/>
    <w:rsid w:val="00AC40EB"/>
    <w:rsid w:val="00AF20A0"/>
    <w:rsid w:val="00B05190"/>
    <w:rsid w:val="00B05A85"/>
    <w:rsid w:val="00B07A53"/>
    <w:rsid w:val="00B07B51"/>
    <w:rsid w:val="00B30220"/>
    <w:rsid w:val="00B3181F"/>
    <w:rsid w:val="00B37497"/>
    <w:rsid w:val="00B4728C"/>
    <w:rsid w:val="00B60E3A"/>
    <w:rsid w:val="00B61550"/>
    <w:rsid w:val="00B62E62"/>
    <w:rsid w:val="00B662BD"/>
    <w:rsid w:val="00B718EB"/>
    <w:rsid w:val="00B83C53"/>
    <w:rsid w:val="00B85A6E"/>
    <w:rsid w:val="00B936CC"/>
    <w:rsid w:val="00B94C4C"/>
    <w:rsid w:val="00BB183E"/>
    <w:rsid w:val="00BB775D"/>
    <w:rsid w:val="00BC7959"/>
    <w:rsid w:val="00BD145C"/>
    <w:rsid w:val="00BD6BB8"/>
    <w:rsid w:val="00BD70EE"/>
    <w:rsid w:val="00BE017D"/>
    <w:rsid w:val="00BE1CE9"/>
    <w:rsid w:val="00BE627D"/>
    <w:rsid w:val="00BE63CC"/>
    <w:rsid w:val="00BF34A3"/>
    <w:rsid w:val="00C00042"/>
    <w:rsid w:val="00C10111"/>
    <w:rsid w:val="00C12EFC"/>
    <w:rsid w:val="00C165FE"/>
    <w:rsid w:val="00C21C6D"/>
    <w:rsid w:val="00C2446C"/>
    <w:rsid w:val="00C32B88"/>
    <w:rsid w:val="00C35E4C"/>
    <w:rsid w:val="00C40F2B"/>
    <w:rsid w:val="00C44109"/>
    <w:rsid w:val="00C51691"/>
    <w:rsid w:val="00C53243"/>
    <w:rsid w:val="00C573DC"/>
    <w:rsid w:val="00C604CB"/>
    <w:rsid w:val="00C665EB"/>
    <w:rsid w:val="00C67482"/>
    <w:rsid w:val="00C718C4"/>
    <w:rsid w:val="00C74E51"/>
    <w:rsid w:val="00C773BC"/>
    <w:rsid w:val="00C77939"/>
    <w:rsid w:val="00C813C0"/>
    <w:rsid w:val="00C94732"/>
    <w:rsid w:val="00CB4D54"/>
    <w:rsid w:val="00CE04A9"/>
    <w:rsid w:val="00CE2D9C"/>
    <w:rsid w:val="00D16032"/>
    <w:rsid w:val="00D2076B"/>
    <w:rsid w:val="00D32D46"/>
    <w:rsid w:val="00D40188"/>
    <w:rsid w:val="00D406C8"/>
    <w:rsid w:val="00D521BB"/>
    <w:rsid w:val="00D543F9"/>
    <w:rsid w:val="00D55FE5"/>
    <w:rsid w:val="00D56B78"/>
    <w:rsid w:val="00D62440"/>
    <w:rsid w:val="00D632D2"/>
    <w:rsid w:val="00D72046"/>
    <w:rsid w:val="00D72FC7"/>
    <w:rsid w:val="00D73E0A"/>
    <w:rsid w:val="00D807C6"/>
    <w:rsid w:val="00D92385"/>
    <w:rsid w:val="00D940C8"/>
    <w:rsid w:val="00D96DC4"/>
    <w:rsid w:val="00DA5706"/>
    <w:rsid w:val="00DB3A5D"/>
    <w:rsid w:val="00DB6D4E"/>
    <w:rsid w:val="00DC19A4"/>
    <w:rsid w:val="00DC1CFE"/>
    <w:rsid w:val="00DC661B"/>
    <w:rsid w:val="00DC7921"/>
    <w:rsid w:val="00DD3FCB"/>
    <w:rsid w:val="00DE4D71"/>
    <w:rsid w:val="00DE598E"/>
    <w:rsid w:val="00DE7CC5"/>
    <w:rsid w:val="00E110F3"/>
    <w:rsid w:val="00E267C5"/>
    <w:rsid w:val="00E33A8D"/>
    <w:rsid w:val="00E433EB"/>
    <w:rsid w:val="00E46DE2"/>
    <w:rsid w:val="00E508EF"/>
    <w:rsid w:val="00E537E9"/>
    <w:rsid w:val="00E56A68"/>
    <w:rsid w:val="00E5797B"/>
    <w:rsid w:val="00E63F01"/>
    <w:rsid w:val="00E70534"/>
    <w:rsid w:val="00E73499"/>
    <w:rsid w:val="00E86425"/>
    <w:rsid w:val="00E903ED"/>
    <w:rsid w:val="00E94AB3"/>
    <w:rsid w:val="00E94C53"/>
    <w:rsid w:val="00EA1117"/>
    <w:rsid w:val="00EA22ED"/>
    <w:rsid w:val="00EA2FC3"/>
    <w:rsid w:val="00EC541F"/>
    <w:rsid w:val="00EC6D6E"/>
    <w:rsid w:val="00ED1DAB"/>
    <w:rsid w:val="00ED62B3"/>
    <w:rsid w:val="00EE36C3"/>
    <w:rsid w:val="00EE6396"/>
    <w:rsid w:val="00F1239E"/>
    <w:rsid w:val="00F14608"/>
    <w:rsid w:val="00F248B4"/>
    <w:rsid w:val="00F32F10"/>
    <w:rsid w:val="00F32FDD"/>
    <w:rsid w:val="00F359EA"/>
    <w:rsid w:val="00F37333"/>
    <w:rsid w:val="00F50C41"/>
    <w:rsid w:val="00F60BE6"/>
    <w:rsid w:val="00F75097"/>
    <w:rsid w:val="00F8759A"/>
    <w:rsid w:val="00F91B8E"/>
    <w:rsid w:val="00F96A73"/>
    <w:rsid w:val="00FA4AE8"/>
    <w:rsid w:val="00FA62ED"/>
    <w:rsid w:val="00FA7AB3"/>
    <w:rsid w:val="00FB2517"/>
    <w:rsid w:val="00FB480B"/>
    <w:rsid w:val="00FB6282"/>
    <w:rsid w:val="00FC2DE2"/>
    <w:rsid w:val="00FC2FAE"/>
    <w:rsid w:val="00FC37AA"/>
    <w:rsid w:val="00FC7DBE"/>
    <w:rsid w:val="00FD25A8"/>
    <w:rsid w:val="00FF0520"/>
    <w:rsid w:val="00FF440F"/>
    <w:rsid w:val="00FF5F30"/>
    <w:rsid w:val="0D7C08F3"/>
    <w:rsid w:val="0DCBC087"/>
    <w:rsid w:val="0F871316"/>
    <w:rsid w:val="1230D7B6"/>
    <w:rsid w:val="1C66B661"/>
    <w:rsid w:val="1D683535"/>
    <w:rsid w:val="212D790B"/>
    <w:rsid w:val="24E91CAE"/>
    <w:rsid w:val="269D209E"/>
    <w:rsid w:val="2715DF17"/>
    <w:rsid w:val="3193F2BC"/>
    <w:rsid w:val="333B38B9"/>
    <w:rsid w:val="33ECC04E"/>
    <w:rsid w:val="3D0A889A"/>
    <w:rsid w:val="406B2154"/>
    <w:rsid w:val="413B7936"/>
    <w:rsid w:val="4342A152"/>
    <w:rsid w:val="46D17EA3"/>
    <w:rsid w:val="4AC6A61C"/>
    <w:rsid w:val="4AE0F8CC"/>
    <w:rsid w:val="4C65101F"/>
    <w:rsid w:val="5414F79D"/>
    <w:rsid w:val="58354554"/>
    <w:rsid w:val="5895B417"/>
    <w:rsid w:val="5D1C37BE"/>
    <w:rsid w:val="6090F447"/>
    <w:rsid w:val="62B75AC3"/>
    <w:rsid w:val="67291D22"/>
    <w:rsid w:val="73F64C1E"/>
    <w:rsid w:val="7509E59E"/>
    <w:rsid w:val="7B5DE68A"/>
    <w:rsid w:val="7C9CFFF1"/>
    <w:rsid w:val="7D6CF9E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5D595"/>
  <w15:chartTrackingRefBased/>
  <w15:docId w15:val="{E1BA1D7B-84FA-478D-813B-C936D01DF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57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57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57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A57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57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57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57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57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57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57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57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57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A57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57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57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57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57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5706"/>
    <w:rPr>
      <w:rFonts w:eastAsiaTheme="majorEastAsia" w:cstheme="majorBidi"/>
      <w:color w:val="272727" w:themeColor="text1" w:themeTint="D8"/>
    </w:rPr>
  </w:style>
  <w:style w:type="paragraph" w:styleId="Title">
    <w:name w:val="Title"/>
    <w:basedOn w:val="Normal"/>
    <w:next w:val="Normal"/>
    <w:link w:val="TitleChar"/>
    <w:uiPriority w:val="10"/>
    <w:qFormat/>
    <w:rsid w:val="00DA57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57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57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57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5706"/>
    <w:pPr>
      <w:spacing w:before="160"/>
      <w:jc w:val="center"/>
    </w:pPr>
    <w:rPr>
      <w:i/>
      <w:iCs/>
      <w:color w:val="404040" w:themeColor="text1" w:themeTint="BF"/>
    </w:rPr>
  </w:style>
  <w:style w:type="character" w:customStyle="1" w:styleId="QuoteChar">
    <w:name w:val="Quote Char"/>
    <w:basedOn w:val="DefaultParagraphFont"/>
    <w:link w:val="Quote"/>
    <w:uiPriority w:val="29"/>
    <w:rsid w:val="00DA5706"/>
    <w:rPr>
      <w:i/>
      <w:iCs/>
      <w:color w:val="404040" w:themeColor="text1" w:themeTint="BF"/>
    </w:rPr>
  </w:style>
  <w:style w:type="paragraph" w:styleId="ListParagraph">
    <w:name w:val="List Paragraph"/>
    <w:basedOn w:val="Normal"/>
    <w:uiPriority w:val="34"/>
    <w:qFormat/>
    <w:rsid w:val="00DA5706"/>
    <w:pPr>
      <w:ind w:left="720"/>
      <w:contextualSpacing/>
    </w:pPr>
  </w:style>
  <w:style w:type="character" w:styleId="IntenseEmphasis">
    <w:name w:val="Intense Emphasis"/>
    <w:basedOn w:val="DefaultParagraphFont"/>
    <w:uiPriority w:val="21"/>
    <w:qFormat/>
    <w:rsid w:val="00DA5706"/>
    <w:rPr>
      <w:i/>
      <w:iCs/>
      <w:color w:val="0F4761" w:themeColor="accent1" w:themeShade="BF"/>
    </w:rPr>
  </w:style>
  <w:style w:type="paragraph" w:styleId="IntenseQuote">
    <w:name w:val="Intense Quote"/>
    <w:basedOn w:val="Normal"/>
    <w:next w:val="Normal"/>
    <w:link w:val="IntenseQuoteChar"/>
    <w:uiPriority w:val="30"/>
    <w:qFormat/>
    <w:rsid w:val="00DA57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5706"/>
    <w:rPr>
      <w:i/>
      <w:iCs/>
      <w:color w:val="0F4761" w:themeColor="accent1" w:themeShade="BF"/>
    </w:rPr>
  </w:style>
  <w:style w:type="character" w:styleId="IntenseReference">
    <w:name w:val="Intense Reference"/>
    <w:basedOn w:val="DefaultParagraphFont"/>
    <w:uiPriority w:val="32"/>
    <w:qFormat/>
    <w:rsid w:val="00DA5706"/>
    <w:rPr>
      <w:b/>
      <w:bCs/>
      <w:smallCaps/>
      <w:color w:val="0F4761" w:themeColor="accent1" w:themeShade="BF"/>
      <w:spacing w:val="5"/>
    </w:rPr>
  </w:style>
  <w:style w:type="character" w:styleId="Strong">
    <w:name w:val="Strong"/>
    <w:basedOn w:val="DefaultParagraphFont"/>
    <w:uiPriority w:val="22"/>
    <w:qFormat/>
    <w:rsid w:val="00DA5706"/>
    <w:rPr>
      <w:b/>
      <w:bCs/>
    </w:rPr>
  </w:style>
  <w:style w:type="paragraph" w:styleId="NormalWeb">
    <w:name w:val="Normal (Web)"/>
    <w:basedOn w:val="Normal"/>
    <w:uiPriority w:val="99"/>
    <w:unhideWhenUsed/>
    <w:rsid w:val="00DA570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Emphasis">
    <w:name w:val="Emphasis"/>
    <w:basedOn w:val="DefaultParagraphFont"/>
    <w:uiPriority w:val="20"/>
    <w:qFormat/>
    <w:rsid w:val="00DA5706"/>
    <w:rPr>
      <w:i/>
      <w:iCs/>
    </w:rPr>
  </w:style>
  <w:style w:type="paragraph" w:customStyle="1" w:styleId="Body1">
    <w:name w:val="Body 1"/>
    <w:rsid w:val="00BB775D"/>
    <w:pPr>
      <w:spacing w:after="0" w:line="240" w:lineRule="auto"/>
      <w:outlineLvl w:val="0"/>
    </w:pPr>
    <w:rPr>
      <w:rFonts w:ascii="Arial" w:eastAsia="Arial Unicode MS" w:hAnsi="Arial" w:cs="Times New Roman"/>
      <w:color w:val="000000"/>
      <w:kern w:val="0"/>
      <w:szCs w:val="20"/>
      <w:u w:color="000000"/>
      <w:lang w:eastAsia="en-GB"/>
      <w14:ligatures w14:val="none"/>
    </w:rPr>
  </w:style>
  <w:style w:type="table" w:styleId="TableGrid">
    <w:name w:val="Table Grid"/>
    <w:basedOn w:val="TableNormal"/>
    <w:uiPriority w:val="39"/>
    <w:rsid w:val="00E63F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1C450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1C4508"/>
  </w:style>
  <w:style w:type="character" w:customStyle="1" w:styleId="eop">
    <w:name w:val="eop"/>
    <w:basedOn w:val="DefaultParagraphFont"/>
    <w:rsid w:val="001C4508"/>
  </w:style>
  <w:style w:type="character" w:customStyle="1" w:styleId="wacimagecontainer">
    <w:name w:val="wacimagecontainer"/>
    <w:basedOn w:val="DefaultParagraphFont"/>
    <w:rsid w:val="00E110F3"/>
  </w:style>
  <w:style w:type="character" w:styleId="Hyperlink">
    <w:name w:val="Hyperlink"/>
    <w:basedOn w:val="DefaultParagraphFont"/>
    <w:uiPriority w:val="99"/>
    <w:semiHidden/>
    <w:unhideWhenUsed/>
    <w:rsid w:val="006D60D2"/>
    <w:rPr>
      <w:color w:val="0000FF"/>
      <w:u w:val="single"/>
    </w:rPr>
  </w:style>
  <w:style w:type="paragraph" w:styleId="Header">
    <w:name w:val="header"/>
    <w:basedOn w:val="Normal"/>
    <w:link w:val="HeaderChar"/>
    <w:uiPriority w:val="99"/>
    <w:unhideWhenUsed/>
    <w:rsid w:val="006807AB"/>
    <w:pPr>
      <w:tabs>
        <w:tab w:val="center" w:pos="4513"/>
        <w:tab w:val="right" w:pos="9026"/>
      </w:tabs>
      <w:spacing w:after="0" w:line="240" w:lineRule="auto"/>
    </w:pPr>
    <w:rPr>
      <w:sz w:val="24"/>
      <w:szCs w:val="24"/>
    </w:rPr>
  </w:style>
  <w:style w:type="character" w:customStyle="1" w:styleId="HeaderChar">
    <w:name w:val="Header Char"/>
    <w:basedOn w:val="DefaultParagraphFont"/>
    <w:link w:val="Header"/>
    <w:uiPriority w:val="99"/>
    <w:rsid w:val="006807AB"/>
    <w:rPr>
      <w:sz w:val="24"/>
      <w:szCs w:val="24"/>
    </w:rPr>
  </w:style>
  <w:style w:type="character" w:styleId="CommentReference">
    <w:name w:val="annotation reference"/>
    <w:basedOn w:val="DefaultParagraphFont"/>
    <w:uiPriority w:val="99"/>
    <w:semiHidden/>
    <w:unhideWhenUsed/>
    <w:rsid w:val="004E4400"/>
    <w:rPr>
      <w:sz w:val="16"/>
      <w:szCs w:val="16"/>
    </w:rPr>
  </w:style>
  <w:style w:type="paragraph" w:styleId="CommentText">
    <w:name w:val="annotation text"/>
    <w:basedOn w:val="Normal"/>
    <w:link w:val="CommentTextChar"/>
    <w:uiPriority w:val="99"/>
    <w:unhideWhenUsed/>
    <w:rsid w:val="004E4400"/>
    <w:pPr>
      <w:spacing w:line="240" w:lineRule="auto"/>
    </w:pPr>
    <w:rPr>
      <w:sz w:val="20"/>
      <w:szCs w:val="20"/>
    </w:rPr>
  </w:style>
  <w:style w:type="character" w:customStyle="1" w:styleId="CommentTextChar">
    <w:name w:val="Comment Text Char"/>
    <w:basedOn w:val="DefaultParagraphFont"/>
    <w:link w:val="CommentText"/>
    <w:uiPriority w:val="99"/>
    <w:rsid w:val="004E4400"/>
    <w:rPr>
      <w:sz w:val="20"/>
      <w:szCs w:val="20"/>
    </w:rPr>
  </w:style>
  <w:style w:type="paragraph" w:styleId="CommentSubject">
    <w:name w:val="annotation subject"/>
    <w:basedOn w:val="CommentText"/>
    <w:next w:val="CommentText"/>
    <w:link w:val="CommentSubjectChar"/>
    <w:uiPriority w:val="99"/>
    <w:semiHidden/>
    <w:unhideWhenUsed/>
    <w:rsid w:val="004E4400"/>
    <w:rPr>
      <w:b/>
      <w:bCs/>
    </w:rPr>
  </w:style>
  <w:style w:type="character" w:customStyle="1" w:styleId="CommentSubjectChar">
    <w:name w:val="Comment Subject Char"/>
    <w:basedOn w:val="CommentTextChar"/>
    <w:link w:val="CommentSubject"/>
    <w:uiPriority w:val="99"/>
    <w:semiHidden/>
    <w:rsid w:val="004E440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483131">
      <w:bodyDiv w:val="1"/>
      <w:marLeft w:val="0"/>
      <w:marRight w:val="0"/>
      <w:marTop w:val="0"/>
      <w:marBottom w:val="0"/>
      <w:divBdr>
        <w:top w:val="none" w:sz="0" w:space="0" w:color="auto"/>
        <w:left w:val="none" w:sz="0" w:space="0" w:color="auto"/>
        <w:bottom w:val="none" w:sz="0" w:space="0" w:color="auto"/>
        <w:right w:val="none" w:sz="0" w:space="0" w:color="auto"/>
      </w:divBdr>
    </w:div>
    <w:div w:id="218521635">
      <w:bodyDiv w:val="1"/>
      <w:marLeft w:val="0"/>
      <w:marRight w:val="0"/>
      <w:marTop w:val="0"/>
      <w:marBottom w:val="0"/>
      <w:divBdr>
        <w:top w:val="none" w:sz="0" w:space="0" w:color="auto"/>
        <w:left w:val="none" w:sz="0" w:space="0" w:color="auto"/>
        <w:bottom w:val="none" w:sz="0" w:space="0" w:color="auto"/>
        <w:right w:val="none" w:sz="0" w:space="0" w:color="auto"/>
      </w:divBdr>
    </w:div>
    <w:div w:id="265427252">
      <w:bodyDiv w:val="1"/>
      <w:marLeft w:val="0"/>
      <w:marRight w:val="0"/>
      <w:marTop w:val="0"/>
      <w:marBottom w:val="0"/>
      <w:divBdr>
        <w:top w:val="none" w:sz="0" w:space="0" w:color="auto"/>
        <w:left w:val="none" w:sz="0" w:space="0" w:color="auto"/>
        <w:bottom w:val="none" w:sz="0" w:space="0" w:color="auto"/>
        <w:right w:val="none" w:sz="0" w:space="0" w:color="auto"/>
      </w:divBdr>
    </w:div>
    <w:div w:id="354383894">
      <w:bodyDiv w:val="1"/>
      <w:marLeft w:val="0"/>
      <w:marRight w:val="0"/>
      <w:marTop w:val="0"/>
      <w:marBottom w:val="0"/>
      <w:divBdr>
        <w:top w:val="none" w:sz="0" w:space="0" w:color="auto"/>
        <w:left w:val="none" w:sz="0" w:space="0" w:color="auto"/>
        <w:bottom w:val="none" w:sz="0" w:space="0" w:color="auto"/>
        <w:right w:val="none" w:sz="0" w:space="0" w:color="auto"/>
      </w:divBdr>
    </w:div>
    <w:div w:id="546458132">
      <w:bodyDiv w:val="1"/>
      <w:marLeft w:val="0"/>
      <w:marRight w:val="0"/>
      <w:marTop w:val="0"/>
      <w:marBottom w:val="0"/>
      <w:divBdr>
        <w:top w:val="none" w:sz="0" w:space="0" w:color="auto"/>
        <w:left w:val="none" w:sz="0" w:space="0" w:color="auto"/>
        <w:bottom w:val="none" w:sz="0" w:space="0" w:color="auto"/>
        <w:right w:val="none" w:sz="0" w:space="0" w:color="auto"/>
      </w:divBdr>
    </w:div>
    <w:div w:id="563418360">
      <w:bodyDiv w:val="1"/>
      <w:marLeft w:val="0"/>
      <w:marRight w:val="0"/>
      <w:marTop w:val="0"/>
      <w:marBottom w:val="0"/>
      <w:divBdr>
        <w:top w:val="none" w:sz="0" w:space="0" w:color="auto"/>
        <w:left w:val="none" w:sz="0" w:space="0" w:color="auto"/>
        <w:bottom w:val="none" w:sz="0" w:space="0" w:color="auto"/>
        <w:right w:val="none" w:sz="0" w:space="0" w:color="auto"/>
      </w:divBdr>
    </w:div>
    <w:div w:id="673998714">
      <w:bodyDiv w:val="1"/>
      <w:marLeft w:val="0"/>
      <w:marRight w:val="0"/>
      <w:marTop w:val="0"/>
      <w:marBottom w:val="0"/>
      <w:divBdr>
        <w:top w:val="none" w:sz="0" w:space="0" w:color="auto"/>
        <w:left w:val="none" w:sz="0" w:space="0" w:color="auto"/>
        <w:bottom w:val="none" w:sz="0" w:space="0" w:color="auto"/>
        <w:right w:val="none" w:sz="0" w:space="0" w:color="auto"/>
      </w:divBdr>
    </w:div>
    <w:div w:id="703137042">
      <w:bodyDiv w:val="1"/>
      <w:marLeft w:val="0"/>
      <w:marRight w:val="0"/>
      <w:marTop w:val="0"/>
      <w:marBottom w:val="0"/>
      <w:divBdr>
        <w:top w:val="none" w:sz="0" w:space="0" w:color="auto"/>
        <w:left w:val="none" w:sz="0" w:space="0" w:color="auto"/>
        <w:bottom w:val="none" w:sz="0" w:space="0" w:color="auto"/>
        <w:right w:val="none" w:sz="0" w:space="0" w:color="auto"/>
      </w:divBdr>
    </w:div>
    <w:div w:id="726805211">
      <w:bodyDiv w:val="1"/>
      <w:marLeft w:val="0"/>
      <w:marRight w:val="0"/>
      <w:marTop w:val="0"/>
      <w:marBottom w:val="0"/>
      <w:divBdr>
        <w:top w:val="none" w:sz="0" w:space="0" w:color="auto"/>
        <w:left w:val="none" w:sz="0" w:space="0" w:color="auto"/>
        <w:bottom w:val="none" w:sz="0" w:space="0" w:color="auto"/>
        <w:right w:val="none" w:sz="0" w:space="0" w:color="auto"/>
      </w:divBdr>
      <w:divsChild>
        <w:div w:id="121191319">
          <w:marLeft w:val="0"/>
          <w:marRight w:val="0"/>
          <w:marTop w:val="0"/>
          <w:marBottom w:val="0"/>
          <w:divBdr>
            <w:top w:val="none" w:sz="0" w:space="0" w:color="auto"/>
            <w:left w:val="none" w:sz="0" w:space="0" w:color="auto"/>
            <w:bottom w:val="none" w:sz="0" w:space="0" w:color="auto"/>
            <w:right w:val="none" w:sz="0" w:space="0" w:color="auto"/>
          </w:divBdr>
        </w:div>
        <w:div w:id="248544874">
          <w:marLeft w:val="0"/>
          <w:marRight w:val="0"/>
          <w:marTop w:val="0"/>
          <w:marBottom w:val="0"/>
          <w:divBdr>
            <w:top w:val="none" w:sz="0" w:space="0" w:color="auto"/>
            <w:left w:val="none" w:sz="0" w:space="0" w:color="auto"/>
            <w:bottom w:val="none" w:sz="0" w:space="0" w:color="auto"/>
            <w:right w:val="none" w:sz="0" w:space="0" w:color="auto"/>
          </w:divBdr>
        </w:div>
        <w:div w:id="552425679">
          <w:marLeft w:val="0"/>
          <w:marRight w:val="0"/>
          <w:marTop w:val="0"/>
          <w:marBottom w:val="0"/>
          <w:divBdr>
            <w:top w:val="none" w:sz="0" w:space="0" w:color="auto"/>
            <w:left w:val="none" w:sz="0" w:space="0" w:color="auto"/>
            <w:bottom w:val="none" w:sz="0" w:space="0" w:color="auto"/>
            <w:right w:val="none" w:sz="0" w:space="0" w:color="auto"/>
          </w:divBdr>
          <w:divsChild>
            <w:div w:id="262614436">
              <w:marLeft w:val="0"/>
              <w:marRight w:val="0"/>
              <w:marTop w:val="0"/>
              <w:marBottom w:val="0"/>
              <w:divBdr>
                <w:top w:val="none" w:sz="0" w:space="0" w:color="auto"/>
                <w:left w:val="none" w:sz="0" w:space="0" w:color="auto"/>
                <w:bottom w:val="none" w:sz="0" w:space="0" w:color="auto"/>
                <w:right w:val="none" w:sz="0" w:space="0" w:color="auto"/>
              </w:divBdr>
            </w:div>
            <w:div w:id="310791623">
              <w:marLeft w:val="0"/>
              <w:marRight w:val="0"/>
              <w:marTop w:val="0"/>
              <w:marBottom w:val="0"/>
              <w:divBdr>
                <w:top w:val="none" w:sz="0" w:space="0" w:color="auto"/>
                <w:left w:val="none" w:sz="0" w:space="0" w:color="auto"/>
                <w:bottom w:val="none" w:sz="0" w:space="0" w:color="auto"/>
                <w:right w:val="none" w:sz="0" w:space="0" w:color="auto"/>
              </w:divBdr>
            </w:div>
            <w:div w:id="331489286">
              <w:marLeft w:val="0"/>
              <w:marRight w:val="0"/>
              <w:marTop w:val="0"/>
              <w:marBottom w:val="0"/>
              <w:divBdr>
                <w:top w:val="none" w:sz="0" w:space="0" w:color="auto"/>
                <w:left w:val="none" w:sz="0" w:space="0" w:color="auto"/>
                <w:bottom w:val="none" w:sz="0" w:space="0" w:color="auto"/>
                <w:right w:val="none" w:sz="0" w:space="0" w:color="auto"/>
              </w:divBdr>
            </w:div>
            <w:div w:id="341708696">
              <w:marLeft w:val="0"/>
              <w:marRight w:val="0"/>
              <w:marTop w:val="0"/>
              <w:marBottom w:val="0"/>
              <w:divBdr>
                <w:top w:val="none" w:sz="0" w:space="0" w:color="auto"/>
                <w:left w:val="none" w:sz="0" w:space="0" w:color="auto"/>
                <w:bottom w:val="none" w:sz="0" w:space="0" w:color="auto"/>
                <w:right w:val="none" w:sz="0" w:space="0" w:color="auto"/>
              </w:divBdr>
            </w:div>
            <w:div w:id="485829663">
              <w:marLeft w:val="0"/>
              <w:marRight w:val="0"/>
              <w:marTop w:val="0"/>
              <w:marBottom w:val="0"/>
              <w:divBdr>
                <w:top w:val="none" w:sz="0" w:space="0" w:color="auto"/>
                <w:left w:val="none" w:sz="0" w:space="0" w:color="auto"/>
                <w:bottom w:val="none" w:sz="0" w:space="0" w:color="auto"/>
                <w:right w:val="none" w:sz="0" w:space="0" w:color="auto"/>
              </w:divBdr>
            </w:div>
            <w:div w:id="1205413377">
              <w:marLeft w:val="0"/>
              <w:marRight w:val="0"/>
              <w:marTop w:val="0"/>
              <w:marBottom w:val="0"/>
              <w:divBdr>
                <w:top w:val="none" w:sz="0" w:space="0" w:color="auto"/>
                <w:left w:val="none" w:sz="0" w:space="0" w:color="auto"/>
                <w:bottom w:val="none" w:sz="0" w:space="0" w:color="auto"/>
                <w:right w:val="none" w:sz="0" w:space="0" w:color="auto"/>
              </w:divBdr>
            </w:div>
            <w:div w:id="1502506029">
              <w:marLeft w:val="0"/>
              <w:marRight w:val="0"/>
              <w:marTop w:val="0"/>
              <w:marBottom w:val="0"/>
              <w:divBdr>
                <w:top w:val="none" w:sz="0" w:space="0" w:color="auto"/>
                <w:left w:val="none" w:sz="0" w:space="0" w:color="auto"/>
                <w:bottom w:val="none" w:sz="0" w:space="0" w:color="auto"/>
                <w:right w:val="none" w:sz="0" w:space="0" w:color="auto"/>
              </w:divBdr>
            </w:div>
            <w:div w:id="1578632930">
              <w:marLeft w:val="0"/>
              <w:marRight w:val="0"/>
              <w:marTop w:val="0"/>
              <w:marBottom w:val="0"/>
              <w:divBdr>
                <w:top w:val="none" w:sz="0" w:space="0" w:color="auto"/>
                <w:left w:val="none" w:sz="0" w:space="0" w:color="auto"/>
                <w:bottom w:val="none" w:sz="0" w:space="0" w:color="auto"/>
                <w:right w:val="none" w:sz="0" w:space="0" w:color="auto"/>
              </w:divBdr>
            </w:div>
            <w:div w:id="2050765525">
              <w:marLeft w:val="0"/>
              <w:marRight w:val="0"/>
              <w:marTop w:val="0"/>
              <w:marBottom w:val="0"/>
              <w:divBdr>
                <w:top w:val="none" w:sz="0" w:space="0" w:color="auto"/>
                <w:left w:val="none" w:sz="0" w:space="0" w:color="auto"/>
                <w:bottom w:val="none" w:sz="0" w:space="0" w:color="auto"/>
                <w:right w:val="none" w:sz="0" w:space="0" w:color="auto"/>
              </w:divBdr>
            </w:div>
          </w:divsChild>
        </w:div>
        <w:div w:id="686833828">
          <w:marLeft w:val="0"/>
          <w:marRight w:val="0"/>
          <w:marTop w:val="0"/>
          <w:marBottom w:val="0"/>
          <w:divBdr>
            <w:top w:val="none" w:sz="0" w:space="0" w:color="auto"/>
            <w:left w:val="none" w:sz="0" w:space="0" w:color="auto"/>
            <w:bottom w:val="none" w:sz="0" w:space="0" w:color="auto"/>
            <w:right w:val="none" w:sz="0" w:space="0" w:color="auto"/>
          </w:divBdr>
        </w:div>
        <w:div w:id="991101348">
          <w:marLeft w:val="0"/>
          <w:marRight w:val="0"/>
          <w:marTop w:val="0"/>
          <w:marBottom w:val="0"/>
          <w:divBdr>
            <w:top w:val="none" w:sz="0" w:space="0" w:color="auto"/>
            <w:left w:val="none" w:sz="0" w:space="0" w:color="auto"/>
            <w:bottom w:val="none" w:sz="0" w:space="0" w:color="auto"/>
            <w:right w:val="none" w:sz="0" w:space="0" w:color="auto"/>
          </w:divBdr>
        </w:div>
        <w:div w:id="1009714761">
          <w:marLeft w:val="0"/>
          <w:marRight w:val="0"/>
          <w:marTop w:val="0"/>
          <w:marBottom w:val="0"/>
          <w:divBdr>
            <w:top w:val="none" w:sz="0" w:space="0" w:color="auto"/>
            <w:left w:val="none" w:sz="0" w:space="0" w:color="auto"/>
            <w:bottom w:val="none" w:sz="0" w:space="0" w:color="auto"/>
            <w:right w:val="none" w:sz="0" w:space="0" w:color="auto"/>
          </w:divBdr>
        </w:div>
        <w:div w:id="1466267579">
          <w:marLeft w:val="0"/>
          <w:marRight w:val="0"/>
          <w:marTop w:val="0"/>
          <w:marBottom w:val="0"/>
          <w:divBdr>
            <w:top w:val="none" w:sz="0" w:space="0" w:color="auto"/>
            <w:left w:val="none" w:sz="0" w:space="0" w:color="auto"/>
            <w:bottom w:val="none" w:sz="0" w:space="0" w:color="auto"/>
            <w:right w:val="none" w:sz="0" w:space="0" w:color="auto"/>
          </w:divBdr>
        </w:div>
        <w:div w:id="1553733927">
          <w:marLeft w:val="0"/>
          <w:marRight w:val="0"/>
          <w:marTop w:val="0"/>
          <w:marBottom w:val="0"/>
          <w:divBdr>
            <w:top w:val="none" w:sz="0" w:space="0" w:color="auto"/>
            <w:left w:val="none" w:sz="0" w:space="0" w:color="auto"/>
            <w:bottom w:val="none" w:sz="0" w:space="0" w:color="auto"/>
            <w:right w:val="none" w:sz="0" w:space="0" w:color="auto"/>
          </w:divBdr>
        </w:div>
        <w:div w:id="1673678126">
          <w:marLeft w:val="0"/>
          <w:marRight w:val="0"/>
          <w:marTop w:val="0"/>
          <w:marBottom w:val="0"/>
          <w:divBdr>
            <w:top w:val="none" w:sz="0" w:space="0" w:color="auto"/>
            <w:left w:val="none" w:sz="0" w:space="0" w:color="auto"/>
            <w:bottom w:val="none" w:sz="0" w:space="0" w:color="auto"/>
            <w:right w:val="none" w:sz="0" w:space="0" w:color="auto"/>
          </w:divBdr>
          <w:divsChild>
            <w:div w:id="1381129842">
              <w:marLeft w:val="-75"/>
              <w:marRight w:val="0"/>
              <w:marTop w:val="30"/>
              <w:marBottom w:val="30"/>
              <w:divBdr>
                <w:top w:val="none" w:sz="0" w:space="0" w:color="auto"/>
                <w:left w:val="none" w:sz="0" w:space="0" w:color="auto"/>
                <w:bottom w:val="none" w:sz="0" w:space="0" w:color="auto"/>
                <w:right w:val="none" w:sz="0" w:space="0" w:color="auto"/>
              </w:divBdr>
              <w:divsChild>
                <w:div w:id="140585680">
                  <w:marLeft w:val="0"/>
                  <w:marRight w:val="0"/>
                  <w:marTop w:val="0"/>
                  <w:marBottom w:val="0"/>
                  <w:divBdr>
                    <w:top w:val="none" w:sz="0" w:space="0" w:color="auto"/>
                    <w:left w:val="none" w:sz="0" w:space="0" w:color="auto"/>
                    <w:bottom w:val="none" w:sz="0" w:space="0" w:color="auto"/>
                    <w:right w:val="none" w:sz="0" w:space="0" w:color="auto"/>
                  </w:divBdr>
                  <w:divsChild>
                    <w:div w:id="532572217">
                      <w:marLeft w:val="0"/>
                      <w:marRight w:val="0"/>
                      <w:marTop w:val="0"/>
                      <w:marBottom w:val="0"/>
                      <w:divBdr>
                        <w:top w:val="none" w:sz="0" w:space="0" w:color="auto"/>
                        <w:left w:val="none" w:sz="0" w:space="0" w:color="auto"/>
                        <w:bottom w:val="none" w:sz="0" w:space="0" w:color="auto"/>
                        <w:right w:val="none" w:sz="0" w:space="0" w:color="auto"/>
                      </w:divBdr>
                    </w:div>
                  </w:divsChild>
                </w:div>
                <w:div w:id="376204605">
                  <w:marLeft w:val="0"/>
                  <w:marRight w:val="0"/>
                  <w:marTop w:val="0"/>
                  <w:marBottom w:val="0"/>
                  <w:divBdr>
                    <w:top w:val="none" w:sz="0" w:space="0" w:color="auto"/>
                    <w:left w:val="none" w:sz="0" w:space="0" w:color="auto"/>
                    <w:bottom w:val="none" w:sz="0" w:space="0" w:color="auto"/>
                    <w:right w:val="none" w:sz="0" w:space="0" w:color="auto"/>
                  </w:divBdr>
                  <w:divsChild>
                    <w:div w:id="527304943">
                      <w:marLeft w:val="0"/>
                      <w:marRight w:val="0"/>
                      <w:marTop w:val="0"/>
                      <w:marBottom w:val="0"/>
                      <w:divBdr>
                        <w:top w:val="none" w:sz="0" w:space="0" w:color="auto"/>
                        <w:left w:val="none" w:sz="0" w:space="0" w:color="auto"/>
                        <w:bottom w:val="none" w:sz="0" w:space="0" w:color="auto"/>
                        <w:right w:val="none" w:sz="0" w:space="0" w:color="auto"/>
                      </w:divBdr>
                    </w:div>
                    <w:div w:id="976760210">
                      <w:marLeft w:val="0"/>
                      <w:marRight w:val="0"/>
                      <w:marTop w:val="0"/>
                      <w:marBottom w:val="0"/>
                      <w:divBdr>
                        <w:top w:val="none" w:sz="0" w:space="0" w:color="auto"/>
                        <w:left w:val="none" w:sz="0" w:space="0" w:color="auto"/>
                        <w:bottom w:val="none" w:sz="0" w:space="0" w:color="auto"/>
                        <w:right w:val="none" w:sz="0" w:space="0" w:color="auto"/>
                      </w:divBdr>
                    </w:div>
                    <w:div w:id="1028946697">
                      <w:marLeft w:val="0"/>
                      <w:marRight w:val="0"/>
                      <w:marTop w:val="0"/>
                      <w:marBottom w:val="0"/>
                      <w:divBdr>
                        <w:top w:val="none" w:sz="0" w:space="0" w:color="auto"/>
                        <w:left w:val="none" w:sz="0" w:space="0" w:color="auto"/>
                        <w:bottom w:val="none" w:sz="0" w:space="0" w:color="auto"/>
                        <w:right w:val="none" w:sz="0" w:space="0" w:color="auto"/>
                      </w:divBdr>
                    </w:div>
                    <w:div w:id="1627589940">
                      <w:marLeft w:val="0"/>
                      <w:marRight w:val="0"/>
                      <w:marTop w:val="0"/>
                      <w:marBottom w:val="0"/>
                      <w:divBdr>
                        <w:top w:val="none" w:sz="0" w:space="0" w:color="auto"/>
                        <w:left w:val="none" w:sz="0" w:space="0" w:color="auto"/>
                        <w:bottom w:val="none" w:sz="0" w:space="0" w:color="auto"/>
                        <w:right w:val="none" w:sz="0" w:space="0" w:color="auto"/>
                      </w:divBdr>
                    </w:div>
                  </w:divsChild>
                </w:div>
                <w:div w:id="387194040">
                  <w:marLeft w:val="0"/>
                  <w:marRight w:val="0"/>
                  <w:marTop w:val="0"/>
                  <w:marBottom w:val="0"/>
                  <w:divBdr>
                    <w:top w:val="none" w:sz="0" w:space="0" w:color="auto"/>
                    <w:left w:val="none" w:sz="0" w:space="0" w:color="auto"/>
                    <w:bottom w:val="none" w:sz="0" w:space="0" w:color="auto"/>
                    <w:right w:val="none" w:sz="0" w:space="0" w:color="auto"/>
                  </w:divBdr>
                  <w:divsChild>
                    <w:div w:id="1264722242">
                      <w:marLeft w:val="0"/>
                      <w:marRight w:val="0"/>
                      <w:marTop w:val="0"/>
                      <w:marBottom w:val="0"/>
                      <w:divBdr>
                        <w:top w:val="none" w:sz="0" w:space="0" w:color="auto"/>
                        <w:left w:val="none" w:sz="0" w:space="0" w:color="auto"/>
                        <w:bottom w:val="none" w:sz="0" w:space="0" w:color="auto"/>
                        <w:right w:val="none" w:sz="0" w:space="0" w:color="auto"/>
                      </w:divBdr>
                    </w:div>
                    <w:div w:id="1278099537">
                      <w:marLeft w:val="0"/>
                      <w:marRight w:val="0"/>
                      <w:marTop w:val="0"/>
                      <w:marBottom w:val="0"/>
                      <w:divBdr>
                        <w:top w:val="none" w:sz="0" w:space="0" w:color="auto"/>
                        <w:left w:val="none" w:sz="0" w:space="0" w:color="auto"/>
                        <w:bottom w:val="none" w:sz="0" w:space="0" w:color="auto"/>
                        <w:right w:val="none" w:sz="0" w:space="0" w:color="auto"/>
                      </w:divBdr>
                    </w:div>
                    <w:div w:id="1827162109">
                      <w:marLeft w:val="0"/>
                      <w:marRight w:val="0"/>
                      <w:marTop w:val="0"/>
                      <w:marBottom w:val="0"/>
                      <w:divBdr>
                        <w:top w:val="none" w:sz="0" w:space="0" w:color="auto"/>
                        <w:left w:val="none" w:sz="0" w:space="0" w:color="auto"/>
                        <w:bottom w:val="none" w:sz="0" w:space="0" w:color="auto"/>
                        <w:right w:val="none" w:sz="0" w:space="0" w:color="auto"/>
                      </w:divBdr>
                    </w:div>
                    <w:div w:id="2027560732">
                      <w:marLeft w:val="0"/>
                      <w:marRight w:val="0"/>
                      <w:marTop w:val="0"/>
                      <w:marBottom w:val="0"/>
                      <w:divBdr>
                        <w:top w:val="none" w:sz="0" w:space="0" w:color="auto"/>
                        <w:left w:val="none" w:sz="0" w:space="0" w:color="auto"/>
                        <w:bottom w:val="none" w:sz="0" w:space="0" w:color="auto"/>
                        <w:right w:val="none" w:sz="0" w:space="0" w:color="auto"/>
                      </w:divBdr>
                    </w:div>
                  </w:divsChild>
                </w:div>
                <w:div w:id="457719810">
                  <w:marLeft w:val="0"/>
                  <w:marRight w:val="0"/>
                  <w:marTop w:val="0"/>
                  <w:marBottom w:val="0"/>
                  <w:divBdr>
                    <w:top w:val="none" w:sz="0" w:space="0" w:color="auto"/>
                    <w:left w:val="none" w:sz="0" w:space="0" w:color="auto"/>
                    <w:bottom w:val="none" w:sz="0" w:space="0" w:color="auto"/>
                    <w:right w:val="none" w:sz="0" w:space="0" w:color="auto"/>
                  </w:divBdr>
                  <w:divsChild>
                    <w:div w:id="217017717">
                      <w:marLeft w:val="0"/>
                      <w:marRight w:val="0"/>
                      <w:marTop w:val="0"/>
                      <w:marBottom w:val="0"/>
                      <w:divBdr>
                        <w:top w:val="none" w:sz="0" w:space="0" w:color="auto"/>
                        <w:left w:val="none" w:sz="0" w:space="0" w:color="auto"/>
                        <w:bottom w:val="none" w:sz="0" w:space="0" w:color="auto"/>
                        <w:right w:val="none" w:sz="0" w:space="0" w:color="auto"/>
                      </w:divBdr>
                    </w:div>
                    <w:div w:id="987783288">
                      <w:marLeft w:val="0"/>
                      <w:marRight w:val="0"/>
                      <w:marTop w:val="0"/>
                      <w:marBottom w:val="0"/>
                      <w:divBdr>
                        <w:top w:val="none" w:sz="0" w:space="0" w:color="auto"/>
                        <w:left w:val="none" w:sz="0" w:space="0" w:color="auto"/>
                        <w:bottom w:val="none" w:sz="0" w:space="0" w:color="auto"/>
                        <w:right w:val="none" w:sz="0" w:space="0" w:color="auto"/>
                      </w:divBdr>
                    </w:div>
                    <w:div w:id="1006592284">
                      <w:marLeft w:val="0"/>
                      <w:marRight w:val="0"/>
                      <w:marTop w:val="0"/>
                      <w:marBottom w:val="0"/>
                      <w:divBdr>
                        <w:top w:val="none" w:sz="0" w:space="0" w:color="auto"/>
                        <w:left w:val="none" w:sz="0" w:space="0" w:color="auto"/>
                        <w:bottom w:val="none" w:sz="0" w:space="0" w:color="auto"/>
                        <w:right w:val="none" w:sz="0" w:space="0" w:color="auto"/>
                      </w:divBdr>
                    </w:div>
                    <w:div w:id="1916354608">
                      <w:marLeft w:val="0"/>
                      <w:marRight w:val="0"/>
                      <w:marTop w:val="0"/>
                      <w:marBottom w:val="0"/>
                      <w:divBdr>
                        <w:top w:val="none" w:sz="0" w:space="0" w:color="auto"/>
                        <w:left w:val="none" w:sz="0" w:space="0" w:color="auto"/>
                        <w:bottom w:val="none" w:sz="0" w:space="0" w:color="auto"/>
                        <w:right w:val="none" w:sz="0" w:space="0" w:color="auto"/>
                      </w:divBdr>
                    </w:div>
                  </w:divsChild>
                </w:div>
                <w:div w:id="590048823">
                  <w:marLeft w:val="0"/>
                  <w:marRight w:val="0"/>
                  <w:marTop w:val="0"/>
                  <w:marBottom w:val="0"/>
                  <w:divBdr>
                    <w:top w:val="none" w:sz="0" w:space="0" w:color="auto"/>
                    <w:left w:val="none" w:sz="0" w:space="0" w:color="auto"/>
                    <w:bottom w:val="none" w:sz="0" w:space="0" w:color="auto"/>
                    <w:right w:val="none" w:sz="0" w:space="0" w:color="auto"/>
                  </w:divBdr>
                  <w:divsChild>
                    <w:div w:id="367723272">
                      <w:marLeft w:val="0"/>
                      <w:marRight w:val="0"/>
                      <w:marTop w:val="0"/>
                      <w:marBottom w:val="0"/>
                      <w:divBdr>
                        <w:top w:val="none" w:sz="0" w:space="0" w:color="auto"/>
                        <w:left w:val="none" w:sz="0" w:space="0" w:color="auto"/>
                        <w:bottom w:val="none" w:sz="0" w:space="0" w:color="auto"/>
                        <w:right w:val="none" w:sz="0" w:space="0" w:color="auto"/>
                      </w:divBdr>
                    </w:div>
                    <w:div w:id="1170364663">
                      <w:marLeft w:val="0"/>
                      <w:marRight w:val="0"/>
                      <w:marTop w:val="0"/>
                      <w:marBottom w:val="0"/>
                      <w:divBdr>
                        <w:top w:val="none" w:sz="0" w:space="0" w:color="auto"/>
                        <w:left w:val="none" w:sz="0" w:space="0" w:color="auto"/>
                        <w:bottom w:val="none" w:sz="0" w:space="0" w:color="auto"/>
                        <w:right w:val="none" w:sz="0" w:space="0" w:color="auto"/>
                      </w:divBdr>
                    </w:div>
                    <w:div w:id="1181890771">
                      <w:marLeft w:val="0"/>
                      <w:marRight w:val="0"/>
                      <w:marTop w:val="0"/>
                      <w:marBottom w:val="0"/>
                      <w:divBdr>
                        <w:top w:val="none" w:sz="0" w:space="0" w:color="auto"/>
                        <w:left w:val="none" w:sz="0" w:space="0" w:color="auto"/>
                        <w:bottom w:val="none" w:sz="0" w:space="0" w:color="auto"/>
                        <w:right w:val="none" w:sz="0" w:space="0" w:color="auto"/>
                      </w:divBdr>
                    </w:div>
                    <w:div w:id="1222212101">
                      <w:marLeft w:val="0"/>
                      <w:marRight w:val="0"/>
                      <w:marTop w:val="0"/>
                      <w:marBottom w:val="0"/>
                      <w:divBdr>
                        <w:top w:val="none" w:sz="0" w:space="0" w:color="auto"/>
                        <w:left w:val="none" w:sz="0" w:space="0" w:color="auto"/>
                        <w:bottom w:val="none" w:sz="0" w:space="0" w:color="auto"/>
                        <w:right w:val="none" w:sz="0" w:space="0" w:color="auto"/>
                      </w:divBdr>
                    </w:div>
                  </w:divsChild>
                </w:div>
                <w:div w:id="756826160">
                  <w:marLeft w:val="0"/>
                  <w:marRight w:val="0"/>
                  <w:marTop w:val="0"/>
                  <w:marBottom w:val="0"/>
                  <w:divBdr>
                    <w:top w:val="none" w:sz="0" w:space="0" w:color="auto"/>
                    <w:left w:val="none" w:sz="0" w:space="0" w:color="auto"/>
                    <w:bottom w:val="none" w:sz="0" w:space="0" w:color="auto"/>
                    <w:right w:val="none" w:sz="0" w:space="0" w:color="auto"/>
                  </w:divBdr>
                  <w:divsChild>
                    <w:div w:id="640620284">
                      <w:marLeft w:val="0"/>
                      <w:marRight w:val="0"/>
                      <w:marTop w:val="0"/>
                      <w:marBottom w:val="0"/>
                      <w:divBdr>
                        <w:top w:val="none" w:sz="0" w:space="0" w:color="auto"/>
                        <w:left w:val="none" w:sz="0" w:space="0" w:color="auto"/>
                        <w:bottom w:val="none" w:sz="0" w:space="0" w:color="auto"/>
                        <w:right w:val="none" w:sz="0" w:space="0" w:color="auto"/>
                      </w:divBdr>
                    </w:div>
                    <w:div w:id="820851482">
                      <w:marLeft w:val="0"/>
                      <w:marRight w:val="0"/>
                      <w:marTop w:val="0"/>
                      <w:marBottom w:val="0"/>
                      <w:divBdr>
                        <w:top w:val="none" w:sz="0" w:space="0" w:color="auto"/>
                        <w:left w:val="none" w:sz="0" w:space="0" w:color="auto"/>
                        <w:bottom w:val="none" w:sz="0" w:space="0" w:color="auto"/>
                        <w:right w:val="none" w:sz="0" w:space="0" w:color="auto"/>
                      </w:divBdr>
                    </w:div>
                    <w:div w:id="1083651105">
                      <w:marLeft w:val="0"/>
                      <w:marRight w:val="0"/>
                      <w:marTop w:val="0"/>
                      <w:marBottom w:val="0"/>
                      <w:divBdr>
                        <w:top w:val="none" w:sz="0" w:space="0" w:color="auto"/>
                        <w:left w:val="none" w:sz="0" w:space="0" w:color="auto"/>
                        <w:bottom w:val="none" w:sz="0" w:space="0" w:color="auto"/>
                        <w:right w:val="none" w:sz="0" w:space="0" w:color="auto"/>
                      </w:divBdr>
                    </w:div>
                    <w:div w:id="1876966012">
                      <w:marLeft w:val="0"/>
                      <w:marRight w:val="0"/>
                      <w:marTop w:val="0"/>
                      <w:marBottom w:val="0"/>
                      <w:divBdr>
                        <w:top w:val="none" w:sz="0" w:space="0" w:color="auto"/>
                        <w:left w:val="none" w:sz="0" w:space="0" w:color="auto"/>
                        <w:bottom w:val="none" w:sz="0" w:space="0" w:color="auto"/>
                        <w:right w:val="none" w:sz="0" w:space="0" w:color="auto"/>
                      </w:divBdr>
                    </w:div>
                    <w:div w:id="1932616622">
                      <w:marLeft w:val="0"/>
                      <w:marRight w:val="0"/>
                      <w:marTop w:val="0"/>
                      <w:marBottom w:val="0"/>
                      <w:divBdr>
                        <w:top w:val="none" w:sz="0" w:space="0" w:color="auto"/>
                        <w:left w:val="none" w:sz="0" w:space="0" w:color="auto"/>
                        <w:bottom w:val="none" w:sz="0" w:space="0" w:color="auto"/>
                        <w:right w:val="none" w:sz="0" w:space="0" w:color="auto"/>
                      </w:divBdr>
                    </w:div>
                  </w:divsChild>
                </w:div>
                <w:div w:id="992757750">
                  <w:marLeft w:val="0"/>
                  <w:marRight w:val="0"/>
                  <w:marTop w:val="0"/>
                  <w:marBottom w:val="0"/>
                  <w:divBdr>
                    <w:top w:val="none" w:sz="0" w:space="0" w:color="auto"/>
                    <w:left w:val="none" w:sz="0" w:space="0" w:color="auto"/>
                    <w:bottom w:val="none" w:sz="0" w:space="0" w:color="auto"/>
                    <w:right w:val="none" w:sz="0" w:space="0" w:color="auto"/>
                  </w:divBdr>
                  <w:divsChild>
                    <w:div w:id="296491144">
                      <w:marLeft w:val="0"/>
                      <w:marRight w:val="0"/>
                      <w:marTop w:val="0"/>
                      <w:marBottom w:val="0"/>
                      <w:divBdr>
                        <w:top w:val="none" w:sz="0" w:space="0" w:color="auto"/>
                        <w:left w:val="none" w:sz="0" w:space="0" w:color="auto"/>
                        <w:bottom w:val="none" w:sz="0" w:space="0" w:color="auto"/>
                        <w:right w:val="none" w:sz="0" w:space="0" w:color="auto"/>
                      </w:divBdr>
                    </w:div>
                  </w:divsChild>
                </w:div>
                <w:div w:id="1016542012">
                  <w:marLeft w:val="0"/>
                  <w:marRight w:val="0"/>
                  <w:marTop w:val="0"/>
                  <w:marBottom w:val="0"/>
                  <w:divBdr>
                    <w:top w:val="none" w:sz="0" w:space="0" w:color="auto"/>
                    <w:left w:val="none" w:sz="0" w:space="0" w:color="auto"/>
                    <w:bottom w:val="none" w:sz="0" w:space="0" w:color="auto"/>
                    <w:right w:val="none" w:sz="0" w:space="0" w:color="auto"/>
                  </w:divBdr>
                  <w:divsChild>
                    <w:div w:id="477115791">
                      <w:marLeft w:val="0"/>
                      <w:marRight w:val="0"/>
                      <w:marTop w:val="0"/>
                      <w:marBottom w:val="0"/>
                      <w:divBdr>
                        <w:top w:val="none" w:sz="0" w:space="0" w:color="auto"/>
                        <w:left w:val="none" w:sz="0" w:space="0" w:color="auto"/>
                        <w:bottom w:val="none" w:sz="0" w:space="0" w:color="auto"/>
                        <w:right w:val="none" w:sz="0" w:space="0" w:color="auto"/>
                      </w:divBdr>
                    </w:div>
                  </w:divsChild>
                </w:div>
                <w:div w:id="1017930292">
                  <w:marLeft w:val="0"/>
                  <w:marRight w:val="0"/>
                  <w:marTop w:val="0"/>
                  <w:marBottom w:val="0"/>
                  <w:divBdr>
                    <w:top w:val="none" w:sz="0" w:space="0" w:color="auto"/>
                    <w:left w:val="none" w:sz="0" w:space="0" w:color="auto"/>
                    <w:bottom w:val="none" w:sz="0" w:space="0" w:color="auto"/>
                    <w:right w:val="none" w:sz="0" w:space="0" w:color="auto"/>
                  </w:divBdr>
                  <w:divsChild>
                    <w:div w:id="221647748">
                      <w:marLeft w:val="0"/>
                      <w:marRight w:val="0"/>
                      <w:marTop w:val="0"/>
                      <w:marBottom w:val="0"/>
                      <w:divBdr>
                        <w:top w:val="none" w:sz="0" w:space="0" w:color="auto"/>
                        <w:left w:val="none" w:sz="0" w:space="0" w:color="auto"/>
                        <w:bottom w:val="none" w:sz="0" w:space="0" w:color="auto"/>
                        <w:right w:val="none" w:sz="0" w:space="0" w:color="auto"/>
                      </w:divBdr>
                    </w:div>
                    <w:div w:id="778987732">
                      <w:marLeft w:val="0"/>
                      <w:marRight w:val="0"/>
                      <w:marTop w:val="0"/>
                      <w:marBottom w:val="0"/>
                      <w:divBdr>
                        <w:top w:val="none" w:sz="0" w:space="0" w:color="auto"/>
                        <w:left w:val="none" w:sz="0" w:space="0" w:color="auto"/>
                        <w:bottom w:val="none" w:sz="0" w:space="0" w:color="auto"/>
                        <w:right w:val="none" w:sz="0" w:space="0" w:color="auto"/>
                      </w:divBdr>
                    </w:div>
                    <w:div w:id="1518956639">
                      <w:marLeft w:val="0"/>
                      <w:marRight w:val="0"/>
                      <w:marTop w:val="0"/>
                      <w:marBottom w:val="0"/>
                      <w:divBdr>
                        <w:top w:val="none" w:sz="0" w:space="0" w:color="auto"/>
                        <w:left w:val="none" w:sz="0" w:space="0" w:color="auto"/>
                        <w:bottom w:val="none" w:sz="0" w:space="0" w:color="auto"/>
                        <w:right w:val="none" w:sz="0" w:space="0" w:color="auto"/>
                      </w:divBdr>
                    </w:div>
                    <w:div w:id="2103064592">
                      <w:marLeft w:val="0"/>
                      <w:marRight w:val="0"/>
                      <w:marTop w:val="0"/>
                      <w:marBottom w:val="0"/>
                      <w:divBdr>
                        <w:top w:val="none" w:sz="0" w:space="0" w:color="auto"/>
                        <w:left w:val="none" w:sz="0" w:space="0" w:color="auto"/>
                        <w:bottom w:val="none" w:sz="0" w:space="0" w:color="auto"/>
                        <w:right w:val="none" w:sz="0" w:space="0" w:color="auto"/>
                      </w:divBdr>
                    </w:div>
                  </w:divsChild>
                </w:div>
                <w:div w:id="1302808509">
                  <w:marLeft w:val="0"/>
                  <w:marRight w:val="0"/>
                  <w:marTop w:val="0"/>
                  <w:marBottom w:val="0"/>
                  <w:divBdr>
                    <w:top w:val="none" w:sz="0" w:space="0" w:color="auto"/>
                    <w:left w:val="none" w:sz="0" w:space="0" w:color="auto"/>
                    <w:bottom w:val="none" w:sz="0" w:space="0" w:color="auto"/>
                    <w:right w:val="none" w:sz="0" w:space="0" w:color="auto"/>
                  </w:divBdr>
                  <w:divsChild>
                    <w:div w:id="1326864326">
                      <w:marLeft w:val="0"/>
                      <w:marRight w:val="0"/>
                      <w:marTop w:val="0"/>
                      <w:marBottom w:val="0"/>
                      <w:divBdr>
                        <w:top w:val="none" w:sz="0" w:space="0" w:color="auto"/>
                        <w:left w:val="none" w:sz="0" w:space="0" w:color="auto"/>
                        <w:bottom w:val="none" w:sz="0" w:space="0" w:color="auto"/>
                        <w:right w:val="none" w:sz="0" w:space="0" w:color="auto"/>
                      </w:divBdr>
                    </w:div>
                    <w:div w:id="1910576201">
                      <w:marLeft w:val="0"/>
                      <w:marRight w:val="0"/>
                      <w:marTop w:val="0"/>
                      <w:marBottom w:val="0"/>
                      <w:divBdr>
                        <w:top w:val="none" w:sz="0" w:space="0" w:color="auto"/>
                        <w:left w:val="none" w:sz="0" w:space="0" w:color="auto"/>
                        <w:bottom w:val="none" w:sz="0" w:space="0" w:color="auto"/>
                        <w:right w:val="none" w:sz="0" w:space="0" w:color="auto"/>
                      </w:divBdr>
                    </w:div>
                  </w:divsChild>
                </w:div>
                <w:div w:id="1549957066">
                  <w:marLeft w:val="0"/>
                  <w:marRight w:val="0"/>
                  <w:marTop w:val="0"/>
                  <w:marBottom w:val="0"/>
                  <w:divBdr>
                    <w:top w:val="none" w:sz="0" w:space="0" w:color="auto"/>
                    <w:left w:val="none" w:sz="0" w:space="0" w:color="auto"/>
                    <w:bottom w:val="none" w:sz="0" w:space="0" w:color="auto"/>
                    <w:right w:val="none" w:sz="0" w:space="0" w:color="auto"/>
                  </w:divBdr>
                  <w:divsChild>
                    <w:div w:id="984315287">
                      <w:marLeft w:val="0"/>
                      <w:marRight w:val="0"/>
                      <w:marTop w:val="0"/>
                      <w:marBottom w:val="0"/>
                      <w:divBdr>
                        <w:top w:val="none" w:sz="0" w:space="0" w:color="auto"/>
                        <w:left w:val="none" w:sz="0" w:space="0" w:color="auto"/>
                        <w:bottom w:val="none" w:sz="0" w:space="0" w:color="auto"/>
                        <w:right w:val="none" w:sz="0" w:space="0" w:color="auto"/>
                      </w:divBdr>
                    </w:div>
                  </w:divsChild>
                </w:div>
                <w:div w:id="1587154476">
                  <w:marLeft w:val="0"/>
                  <w:marRight w:val="0"/>
                  <w:marTop w:val="0"/>
                  <w:marBottom w:val="0"/>
                  <w:divBdr>
                    <w:top w:val="none" w:sz="0" w:space="0" w:color="auto"/>
                    <w:left w:val="none" w:sz="0" w:space="0" w:color="auto"/>
                    <w:bottom w:val="none" w:sz="0" w:space="0" w:color="auto"/>
                    <w:right w:val="none" w:sz="0" w:space="0" w:color="auto"/>
                  </w:divBdr>
                  <w:divsChild>
                    <w:div w:id="981155536">
                      <w:marLeft w:val="0"/>
                      <w:marRight w:val="0"/>
                      <w:marTop w:val="0"/>
                      <w:marBottom w:val="0"/>
                      <w:divBdr>
                        <w:top w:val="none" w:sz="0" w:space="0" w:color="auto"/>
                        <w:left w:val="none" w:sz="0" w:space="0" w:color="auto"/>
                        <w:bottom w:val="none" w:sz="0" w:space="0" w:color="auto"/>
                        <w:right w:val="none" w:sz="0" w:space="0" w:color="auto"/>
                      </w:divBdr>
                    </w:div>
                  </w:divsChild>
                </w:div>
                <w:div w:id="1721712672">
                  <w:marLeft w:val="0"/>
                  <w:marRight w:val="0"/>
                  <w:marTop w:val="0"/>
                  <w:marBottom w:val="0"/>
                  <w:divBdr>
                    <w:top w:val="none" w:sz="0" w:space="0" w:color="auto"/>
                    <w:left w:val="none" w:sz="0" w:space="0" w:color="auto"/>
                    <w:bottom w:val="none" w:sz="0" w:space="0" w:color="auto"/>
                    <w:right w:val="none" w:sz="0" w:space="0" w:color="auto"/>
                  </w:divBdr>
                  <w:divsChild>
                    <w:div w:id="614139627">
                      <w:marLeft w:val="0"/>
                      <w:marRight w:val="0"/>
                      <w:marTop w:val="0"/>
                      <w:marBottom w:val="0"/>
                      <w:divBdr>
                        <w:top w:val="none" w:sz="0" w:space="0" w:color="auto"/>
                        <w:left w:val="none" w:sz="0" w:space="0" w:color="auto"/>
                        <w:bottom w:val="none" w:sz="0" w:space="0" w:color="auto"/>
                        <w:right w:val="none" w:sz="0" w:space="0" w:color="auto"/>
                      </w:divBdr>
                    </w:div>
                    <w:div w:id="1160388951">
                      <w:marLeft w:val="0"/>
                      <w:marRight w:val="0"/>
                      <w:marTop w:val="0"/>
                      <w:marBottom w:val="0"/>
                      <w:divBdr>
                        <w:top w:val="none" w:sz="0" w:space="0" w:color="auto"/>
                        <w:left w:val="none" w:sz="0" w:space="0" w:color="auto"/>
                        <w:bottom w:val="none" w:sz="0" w:space="0" w:color="auto"/>
                        <w:right w:val="none" w:sz="0" w:space="0" w:color="auto"/>
                      </w:divBdr>
                    </w:div>
                    <w:div w:id="2013945385">
                      <w:marLeft w:val="0"/>
                      <w:marRight w:val="0"/>
                      <w:marTop w:val="0"/>
                      <w:marBottom w:val="0"/>
                      <w:divBdr>
                        <w:top w:val="none" w:sz="0" w:space="0" w:color="auto"/>
                        <w:left w:val="none" w:sz="0" w:space="0" w:color="auto"/>
                        <w:bottom w:val="none" w:sz="0" w:space="0" w:color="auto"/>
                        <w:right w:val="none" w:sz="0" w:space="0" w:color="auto"/>
                      </w:divBdr>
                    </w:div>
                  </w:divsChild>
                </w:div>
                <w:div w:id="1736005386">
                  <w:marLeft w:val="0"/>
                  <w:marRight w:val="0"/>
                  <w:marTop w:val="0"/>
                  <w:marBottom w:val="0"/>
                  <w:divBdr>
                    <w:top w:val="none" w:sz="0" w:space="0" w:color="auto"/>
                    <w:left w:val="none" w:sz="0" w:space="0" w:color="auto"/>
                    <w:bottom w:val="none" w:sz="0" w:space="0" w:color="auto"/>
                    <w:right w:val="none" w:sz="0" w:space="0" w:color="auto"/>
                  </w:divBdr>
                  <w:divsChild>
                    <w:div w:id="1530298366">
                      <w:marLeft w:val="0"/>
                      <w:marRight w:val="0"/>
                      <w:marTop w:val="0"/>
                      <w:marBottom w:val="0"/>
                      <w:divBdr>
                        <w:top w:val="none" w:sz="0" w:space="0" w:color="auto"/>
                        <w:left w:val="none" w:sz="0" w:space="0" w:color="auto"/>
                        <w:bottom w:val="none" w:sz="0" w:space="0" w:color="auto"/>
                        <w:right w:val="none" w:sz="0" w:space="0" w:color="auto"/>
                      </w:divBdr>
                    </w:div>
                  </w:divsChild>
                </w:div>
                <w:div w:id="1842701558">
                  <w:marLeft w:val="0"/>
                  <w:marRight w:val="0"/>
                  <w:marTop w:val="0"/>
                  <w:marBottom w:val="0"/>
                  <w:divBdr>
                    <w:top w:val="none" w:sz="0" w:space="0" w:color="auto"/>
                    <w:left w:val="none" w:sz="0" w:space="0" w:color="auto"/>
                    <w:bottom w:val="none" w:sz="0" w:space="0" w:color="auto"/>
                    <w:right w:val="none" w:sz="0" w:space="0" w:color="auto"/>
                  </w:divBdr>
                  <w:divsChild>
                    <w:div w:id="98136780">
                      <w:marLeft w:val="0"/>
                      <w:marRight w:val="0"/>
                      <w:marTop w:val="0"/>
                      <w:marBottom w:val="0"/>
                      <w:divBdr>
                        <w:top w:val="none" w:sz="0" w:space="0" w:color="auto"/>
                        <w:left w:val="none" w:sz="0" w:space="0" w:color="auto"/>
                        <w:bottom w:val="none" w:sz="0" w:space="0" w:color="auto"/>
                        <w:right w:val="none" w:sz="0" w:space="0" w:color="auto"/>
                      </w:divBdr>
                    </w:div>
                    <w:div w:id="330764609">
                      <w:marLeft w:val="0"/>
                      <w:marRight w:val="0"/>
                      <w:marTop w:val="0"/>
                      <w:marBottom w:val="0"/>
                      <w:divBdr>
                        <w:top w:val="none" w:sz="0" w:space="0" w:color="auto"/>
                        <w:left w:val="none" w:sz="0" w:space="0" w:color="auto"/>
                        <w:bottom w:val="none" w:sz="0" w:space="0" w:color="auto"/>
                        <w:right w:val="none" w:sz="0" w:space="0" w:color="auto"/>
                      </w:divBdr>
                    </w:div>
                    <w:div w:id="560138804">
                      <w:marLeft w:val="0"/>
                      <w:marRight w:val="0"/>
                      <w:marTop w:val="0"/>
                      <w:marBottom w:val="0"/>
                      <w:divBdr>
                        <w:top w:val="none" w:sz="0" w:space="0" w:color="auto"/>
                        <w:left w:val="none" w:sz="0" w:space="0" w:color="auto"/>
                        <w:bottom w:val="none" w:sz="0" w:space="0" w:color="auto"/>
                        <w:right w:val="none" w:sz="0" w:space="0" w:color="auto"/>
                      </w:divBdr>
                    </w:div>
                  </w:divsChild>
                </w:div>
                <w:div w:id="1984193971">
                  <w:marLeft w:val="0"/>
                  <w:marRight w:val="0"/>
                  <w:marTop w:val="0"/>
                  <w:marBottom w:val="0"/>
                  <w:divBdr>
                    <w:top w:val="none" w:sz="0" w:space="0" w:color="auto"/>
                    <w:left w:val="none" w:sz="0" w:space="0" w:color="auto"/>
                    <w:bottom w:val="none" w:sz="0" w:space="0" w:color="auto"/>
                    <w:right w:val="none" w:sz="0" w:space="0" w:color="auto"/>
                  </w:divBdr>
                  <w:divsChild>
                    <w:div w:id="479881049">
                      <w:marLeft w:val="0"/>
                      <w:marRight w:val="0"/>
                      <w:marTop w:val="0"/>
                      <w:marBottom w:val="0"/>
                      <w:divBdr>
                        <w:top w:val="none" w:sz="0" w:space="0" w:color="auto"/>
                        <w:left w:val="none" w:sz="0" w:space="0" w:color="auto"/>
                        <w:bottom w:val="none" w:sz="0" w:space="0" w:color="auto"/>
                        <w:right w:val="none" w:sz="0" w:space="0" w:color="auto"/>
                      </w:divBdr>
                    </w:div>
                    <w:div w:id="894006460">
                      <w:marLeft w:val="0"/>
                      <w:marRight w:val="0"/>
                      <w:marTop w:val="0"/>
                      <w:marBottom w:val="0"/>
                      <w:divBdr>
                        <w:top w:val="none" w:sz="0" w:space="0" w:color="auto"/>
                        <w:left w:val="none" w:sz="0" w:space="0" w:color="auto"/>
                        <w:bottom w:val="none" w:sz="0" w:space="0" w:color="auto"/>
                        <w:right w:val="none" w:sz="0" w:space="0" w:color="auto"/>
                      </w:divBdr>
                    </w:div>
                    <w:div w:id="192086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139930">
          <w:marLeft w:val="0"/>
          <w:marRight w:val="0"/>
          <w:marTop w:val="0"/>
          <w:marBottom w:val="0"/>
          <w:divBdr>
            <w:top w:val="none" w:sz="0" w:space="0" w:color="auto"/>
            <w:left w:val="none" w:sz="0" w:space="0" w:color="auto"/>
            <w:bottom w:val="none" w:sz="0" w:space="0" w:color="auto"/>
            <w:right w:val="none" w:sz="0" w:space="0" w:color="auto"/>
          </w:divBdr>
          <w:divsChild>
            <w:div w:id="485441893">
              <w:marLeft w:val="0"/>
              <w:marRight w:val="0"/>
              <w:marTop w:val="0"/>
              <w:marBottom w:val="0"/>
              <w:divBdr>
                <w:top w:val="none" w:sz="0" w:space="0" w:color="auto"/>
                <w:left w:val="none" w:sz="0" w:space="0" w:color="auto"/>
                <w:bottom w:val="none" w:sz="0" w:space="0" w:color="auto"/>
                <w:right w:val="none" w:sz="0" w:space="0" w:color="auto"/>
              </w:divBdr>
            </w:div>
            <w:div w:id="1521435682">
              <w:marLeft w:val="0"/>
              <w:marRight w:val="0"/>
              <w:marTop w:val="0"/>
              <w:marBottom w:val="0"/>
              <w:divBdr>
                <w:top w:val="none" w:sz="0" w:space="0" w:color="auto"/>
                <w:left w:val="none" w:sz="0" w:space="0" w:color="auto"/>
                <w:bottom w:val="none" w:sz="0" w:space="0" w:color="auto"/>
                <w:right w:val="none" w:sz="0" w:space="0" w:color="auto"/>
              </w:divBdr>
            </w:div>
            <w:div w:id="1556241030">
              <w:marLeft w:val="0"/>
              <w:marRight w:val="0"/>
              <w:marTop w:val="0"/>
              <w:marBottom w:val="0"/>
              <w:divBdr>
                <w:top w:val="none" w:sz="0" w:space="0" w:color="auto"/>
                <w:left w:val="none" w:sz="0" w:space="0" w:color="auto"/>
                <w:bottom w:val="none" w:sz="0" w:space="0" w:color="auto"/>
                <w:right w:val="none" w:sz="0" w:space="0" w:color="auto"/>
              </w:divBdr>
            </w:div>
            <w:div w:id="1743408480">
              <w:marLeft w:val="0"/>
              <w:marRight w:val="0"/>
              <w:marTop w:val="0"/>
              <w:marBottom w:val="0"/>
              <w:divBdr>
                <w:top w:val="none" w:sz="0" w:space="0" w:color="auto"/>
                <w:left w:val="none" w:sz="0" w:space="0" w:color="auto"/>
                <w:bottom w:val="none" w:sz="0" w:space="0" w:color="auto"/>
                <w:right w:val="none" w:sz="0" w:space="0" w:color="auto"/>
              </w:divBdr>
            </w:div>
          </w:divsChild>
        </w:div>
        <w:div w:id="1868056544">
          <w:marLeft w:val="0"/>
          <w:marRight w:val="0"/>
          <w:marTop w:val="0"/>
          <w:marBottom w:val="0"/>
          <w:divBdr>
            <w:top w:val="none" w:sz="0" w:space="0" w:color="auto"/>
            <w:left w:val="none" w:sz="0" w:space="0" w:color="auto"/>
            <w:bottom w:val="none" w:sz="0" w:space="0" w:color="auto"/>
            <w:right w:val="none" w:sz="0" w:space="0" w:color="auto"/>
          </w:divBdr>
        </w:div>
        <w:div w:id="1877306033">
          <w:marLeft w:val="0"/>
          <w:marRight w:val="0"/>
          <w:marTop w:val="0"/>
          <w:marBottom w:val="0"/>
          <w:divBdr>
            <w:top w:val="none" w:sz="0" w:space="0" w:color="auto"/>
            <w:left w:val="none" w:sz="0" w:space="0" w:color="auto"/>
            <w:bottom w:val="none" w:sz="0" w:space="0" w:color="auto"/>
            <w:right w:val="none" w:sz="0" w:space="0" w:color="auto"/>
          </w:divBdr>
        </w:div>
        <w:div w:id="2063554307">
          <w:marLeft w:val="0"/>
          <w:marRight w:val="0"/>
          <w:marTop w:val="0"/>
          <w:marBottom w:val="0"/>
          <w:divBdr>
            <w:top w:val="none" w:sz="0" w:space="0" w:color="auto"/>
            <w:left w:val="none" w:sz="0" w:space="0" w:color="auto"/>
            <w:bottom w:val="none" w:sz="0" w:space="0" w:color="auto"/>
            <w:right w:val="none" w:sz="0" w:space="0" w:color="auto"/>
          </w:divBdr>
        </w:div>
        <w:div w:id="2099671374">
          <w:marLeft w:val="0"/>
          <w:marRight w:val="0"/>
          <w:marTop w:val="0"/>
          <w:marBottom w:val="0"/>
          <w:divBdr>
            <w:top w:val="none" w:sz="0" w:space="0" w:color="auto"/>
            <w:left w:val="none" w:sz="0" w:space="0" w:color="auto"/>
            <w:bottom w:val="none" w:sz="0" w:space="0" w:color="auto"/>
            <w:right w:val="none" w:sz="0" w:space="0" w:color="auto"/>
          </w:divBdr>
        </w:div>
      </w:divsChild>
    </w:div>
    <w:div w:id="1007248566">
      <w:bodyDiv w:val="1"/>
      <w:marLeft w:val="0"/>
      <w:marRight w:val="0"/>
      <w:marTop w:val="0"/>
      <w:marBottom w:val="0"/>
      <w:divBdr>
        <w:top w:val="none" w:sz="0" w:space="0" w:color="auto"/>
        <w:left w:val="none" w:sz="0" w:space="0" w:color="auto"/>
        <w:bottom w:val="none" w:sz="0" w:space="0" w:color="auto"/>
        <w:right w:val="none" w:sz="0" w:space="0" w:color="auto"/>
      </w:divBdr>
    </w:div>
    <w:div w:id="1040126634">
      <w:bodyDiv w:val="1"/>
      <w:marLeft w:val="0"/>
      <w:marRight w:val="0"/>
      <w:marTop w:val="0"/>
      <w:marBottom w:val="0"/>
      <w:divBdr>
        <w:top w:val="none" w:sz="0" w:space="0" w:color="auto"/>
        <w:left w:val="none" w:sz="0" w:space="0" w:color="auto"/>
        <w:bottom w:val="none" w:sz="0" w:space="0" w:color="auto"/>
        <w:right w:val="none" w:sz="0" w:space="0" w:color="auto"/>
      </w:divBdr>
    </w:div>
    <w:div w:id="1051343092">
      <w:bodyDiv w:val="1"/>
      <w:marLeft w:val="0"/>
      <w:marRight w:val="0"/>
      <w:marTop w:val="0"/>
      <w:marBottom w:val="0"/>
      <w:divBdr>
        <w:top w:val="none" w:sz="0" w:space="0" w:color="auto"/>
        <w:left w:val="none" w:sz="0" w:space="0" w:color="auto"/>
        <w:bottom w:val="none" w:sz="0" w:space="0" w:color="auto"/>
        <w:right w:val="none" w:sz="0" w:space="0" w:color="auto"/>
      </w:divBdr>
    </w:div>
    <w:div w:id="1068571287">
      <w:bodyDiv w:val="1"/>
      <w:marLeft w:val="0"/>
      <w:marRight w:val="0"/>
      <w:marTop w:val="0"/>
      <w:marBottom w:val="0"/>
      <w:divBdr>
        <w:top w:val="none" w:sz="0" w:space="0" w:color="auto"/>
        <w:left w:val="none" w:sz="0" w:space="0" w:color="auto"/>
        <w:bottom w:val="none" w:sz="0" w:space="0" w:color="auto"/>
        <w:right w:val="none" w:sz="0" w:space="0" w:color="auto"/>
      </w:divBdr>
    </w:div>
    <w:div w:id="1125196389">
      <w:bodyDiv w:val="1"/>
      <w:marLeft w:val="0"/>
      <w:marRight w:val="0"/>
      <w:marTop w:val="0"/>
      <w:marBottom w:val="0"/>
      <w:divBdr>
        <w:top w:val="none" w:sz="0" w:space="0" w:color="auto"/>
        <w:left w:val="none" w:sz="0" w:space="0" w:color="auto"/>
        <w:bottom w:val="none" w:sz="0" w:space="0" w:color="auto"/>
        <w:right w:val="none" w:sz="0" w:space="0" w:color="auto"/>
      </w:divBdr>
    </w:div>
    <w:div w:id="1151485909">
      <w:bodyDiv w:val="1"/>
      <w:marLeft w:val="0"/>
      <w:marRight w:val="0"/>
      <w:marTop w:val="0"/>
      <w:marBottom w:val="0"/>
      <w:divBdr>
        <w:top w:val="none" w:sz="0" w:space="0" w:color="auto"/>
        <w:left w:val="none" w:sz="0" w:space="0" w:color="auto"/>
        <w:bottom w:val="none" w:sz="0" w:space="0" w:color="auto"/>
        <w:right w:val="none" w:sz="0" w:space="0" w:color="auto"/>
      </w:divBdr>
    </w:div>
    <w:div w:id="1218474092">
      <w:bodyDiv w:val="1"/>
      <w:marLeft w:val="0"/>
      <w:marRight w:val="0"/>
      <w:marTop w:val="0"/>
      <w:marBottom w:val="0"/>
      <w:divBdr>
        <w:top w:val="none" w:sz="0" w:space="0" w:color="auto"/>
        <w:left w:val="none" w:sz="0" w:space="0" w:color="auto"/>
        <w:bottom w:val="none" w:sz="0" w:space="0" w:color="auto"/>
        <w:right w:val="none" w:sz="0" w:space="0" w:color="auto"/>
      </w:divBdr>
    </w:div>
    <w:div w:id="1335107479">
      <w:bodyDiv w:val="1"/>
      <w:marLeft w:val="0"/>
      <w:marRight w:val="0"/>
      <w:marTop w:val="0"/>
      <w:marBottom w:val="0"/>
      <w:divBdr>
        <w:top w:val="none" w:sz="0" w:space="0" w:color="auto"/>
        <w:left w:val="none" w:sz="0" w:space="0" w:color="auto"/>
        <w:bottom w:val="none" w:sz="0" w:space="0" w:color="auto"/>
        <w:right w:val="none" w:sz="0" w:space="0" w:color="auto"/>
      </w:divBdr>
      <w:divsChild>
        <w:div w:id="89854527">
          <w:marLeft w:val="0"/>
          <w:marRight w:val="0"/>
          <w:marTop w:val="0"/>
          <w:marBottom w:val="0"/>
          <w:divBdr>
            <w:top w:val="none" w:sz="0" w:space="0" w:color="auto"/>
            <w:left w:val="none" w:sz="0" w:space="0" w:color="auto"/>
            <w:bottom w:val="none" w:sz="0" w:space="0" w:color="auto"/>
            <w:right w:val="none" w:sz="0" w:space="0" w:color="auto"/>
          </w:divBdr>
        </w:div>
        <w:div w:id="231356007">
          <w:marLeft w:val="0"/>
          <w:marRight w:val="0"/>
          <w:marTop w:val="0"/>
          <w:marBottom w:val="0"/>
          <w:divBdr>
            <w:top w:val="none" w:sz="0" w:space="0" w:color="auto"/>
            <w:left w:val="none" w:sz="0" w:space="0" w:color="auto"/>
            <w:bottom w:val="none" w:sz="0" w:space="0" w:color="auto"/>
            <w:right w:val="none" w:sz="0" w:space="0" w:color="auto"/>
          </w:divBdr>
        </w:div>
        <w:div w:id="312219150">
          <w:marLeft w:val="0"/>
          <w:marRight w:val="0"/>
          <w:marTop w:val="0"/>
          <w:marBottom w:val="0"/>
          <w:divBdr>
            <w:top w:val="none" w:sz="0" w:space="0" w:color="auto"/>
            <w:left w:val="none" w:sz="0" w:space="0" w:color="auto"/>
            <w:bottom w:val="none" w:sz="0" w:space="0" w:color="auto"/>
            <w:right w:val="none" w:sz="0" w:space="0" w:color="auto"/>
          </w:divBdr>
        </w:div>
        <w:div w:id="433867530">
          <w:marLeft w:val="0"/>
          <w:marRight w:val="0"/>
          <w:marTop w:val="0"/>
          <w:marBottom w:val="0"/>
          <w:divBdr>
            <w:top w:val="none" w:sz="0" w:space="0" w:color="auto"/>
            <w:left w:val="none" w:sz="0" w:space="0" w:color="auto"/>
            <w:bottom w:val="none" w:sz="0" w:space="0" w:color="auto"/>
            <w:right w:val="none" w:sz="0" w:space="0" w:color="auto"/>
          </w:divBdr>
        </w:div>
        <w:div w:id="466901846">
          <w:marLeft w:val="0"/>
          <w:marRight w:val="0"/>
          <w:marTop w:val="0"/>
          <w:marBottom w:val="0"/>
          <w:divBdr>
            <w:top w:val="none" w:sz="0" w:space="0" w:color="auto"/>
            <w:left w:val="none" w:sz="0" w:space="0" w:color="auto"/>
            <w:bottom w:val="none" w:sz="0" w:space="0" w:color="auto"/>
            <w:right w:val="none" w:sz="0" w:space="0" w:color="auto"/>
          </w:divBdr>
        </w:div>
        <w:div w:id="586957920">
          <w:marLeft w:val="0"/>
          <w:marRight w:val="0"/>
          <w:marTop w:val="0"/>
          <w:marBottom w:val="0"/>
          <w:divBdr>
            <w:top w:val="none" w:sz="0" w:space="0" w:color="auto"/>
            <w:left w:val="none" w:sz="0" w:space="0" w:color="auto"/>
            <w:bottom w:val="none" w:sz="0" w:space="0" w:color="auto"/>
            <w:right w:val="none" w:sz="0" w:space="0" w:color="auto"/>
          </w:divBdr>
        </w:div>
        <w:div w:id="622463530">
          <w:marLeft w:val="0"/>
          <w:marRight w:val="0"/>
          <w:marTop w:val="0"/>
          <w:marBottom w:val="0"/>
          <w:divBdr>
            <w:top w:val="none" w:sz="0" w:space="0" w:color="auto"/>
            <w:left w:val="none" w:sz="0" w:space="0" w:color="auto"/>
            <w:bottom w:val="none" w:sz="0" w:space="0" w:color="auto"/>
            <w:right w:val="none" w:sz="0" w:space="0" w:color="auto"/>
          </w:divBdr>
        </w:div>
        <w:div w:id="716512231">
          <w:marLeft w:val="0"/>
          <w:marRight w:val="0"/>
          <w:marTop w:val="0"/>
          <w:marBottom w:val="0"/>
          <w:divBdr>
            <w:top w:val="none" w:sz="0" w:space="0" w:color="auto"/>
            <w:left w:val="none" w:sz="0" w:space="0" w:color="auto"/>
            <w:bottom w:val="none" w:sz="0" w:space="0" w:color="auto"/>
            <w:right w:val="none" w:sz="0" w:space="0" w:color="auto"/>
          </w:divBdr>
        </w:div>
        <w:div w:id="750200732">
          <w:marLeft w:val="0"/>
          <w:marRight w:val="0"/>
          <w:marTop w:val="0"/>
          <w:marBottom w:val="0"/>
          <w:divBdr>
            <w:top w:val="none" w:sz="0" w:space="0" w:color="auto"/>
            <w:left w:val="none" w:sz="0" w:space="0" w:color="auto"/>
            <w:bottom w:val="none" w:sz="0" w:space="0" w:color="auto"/>
            <w:right w:val="none" w:sz="0" w:space="0" w:color="auto"/>
          </w:divBdr>
        </w:div>
        <w:div w:id="921910201">
          <w:marLeft w:val="0"/>
          <w:marRight w:val="0"/>
          <w:marTop w:val="0"/>
          <w:marBottom w:val="0"/>
          <w:divBdr>
            <w:top w:val="none" w:sz="0" w:space="0" w:color="auto"/>
            <w:left w:val="none" w:sz="0" w:space="0" w:color="auto"/>
            <w:bottom w:val="none" w:sz="0" w:space="0" w:color="auto"/>
            <w:right w:val="none" w:sz="0" w:space="0" w:color="auto"/>
          </w:divBdr>
        </w:div>
        <w:div w:id="929119269">
          <w:marLeft w:val="0"/>
          <w:marRight w:val="0"/>
          <w:marTop w:val="0"/>
          <w:marBottom w:val="0"/>
          <w:divBdr>
            <w:top w:val="none" w:sz="0" w:space="0" w:color="auto"/>
            <w:left w:val="none" w:sz="0" w:space="0" w:color="auto"/>
            <w:bottom w:val="none" w:sz="0" w:space="0" w:color="auto"/>
            <w:right w:val="none" w:sz="0" w:space="0" w:color="auto"/>
          </w:divBdr>
        </w:div>
        <w:div w:id="961690543">
          <w:marLeft w:val="0"/>
          <w:marRight w:val="0"/>
          <w:marTop w:val="0"/>
          <w:marBottom w:val="0"/>
          <w:divBdr>
            <w:top w:val="none" w:sz="0" w:space="0" w:color="auto"/>
            <w:left w:val="none" w:sz="0" w:space="0" w:color="auto"/>
            <w:bottom w:val="none" w:sz="0" w:space="0" w:color="auto"/>
            <w:right w:val="none" w:sz="0" w:space="0" w:color="auto"/>
          </w:divBdr>
        </w:div>
        <w:div w:id="1094980050">
          <w:marLeft w:val="0"/>
          <w:marRight w:val="0"/>
          <w:marTop w:val="0"/>
          <w:marBottom w:val="0"/>
          <w:divBdr>
            <w:top w:val="none" w:sz="0" w:space="0" w:color="auto"/>
            <w:left w:val="none" w:sz="0" w:space="0" w:color="auto"/>
            <w:bottom w:val="none" w:sz="0" w:space="0" w:color="auto"/>
            <w:right w:val="none" w:sz="0" w:space="0" w:color="auto"/>
          </w:divBdr>
        </w:div>
        <w:div w:id="1212812326">
          <w:marLeft w:val="0"/>
          <w:marRight w:val="0"/>
          <w:marTop w:val="0"/>
          <w:marBottom w:val="0"/>
          <w:divBdr>
            <w:top w:val="none" w:sz="0" w:space="0" w:color="auto"/>
            <w:left w:val="none" w:sz="0" w:space="0" w:color="auto"/>
            <w:bottom w:val="none" w:sz="0" w:space="0" w:color="auto"/>
            <w:right w:val="none" w:sz="0" w:space="0" w:color="auto"/>
          </w:divBdr>
        </w:div>
        <w:div w:id="1215434417">
          <w:marLeft w:val="0"/>
          <w:marRight w:val="0"/>
          <w:marTop w:val="0"/>
          <w:marBottom w:val="0"/>
          <w:divBdr>
            <w:top w:val="none" w:sz="0" w:space="0" w:color="auto"/>
            <w:left w:val="none" w:sz="0" w:space="0" w:color="auto"/>
            <w:bottom w:val="none" w:sz="0" w:space="0" w:color="auto"/>
            <w:right w:val="none" w:sz="0" w:space="0" w:color="auto"/>
          </w:divBdr>
        </w:div>
        <w:div w:id="1256017488">
          <w:marLeft w:val="0"/>
          <w:marRight w:val="0"/>
          <w:marTop w:val="0"/>
          <w:marBottom w:val="0"/>
          <w:divBdr>
            <w:top w:val="none" w:sz="0" w:space="0" w:color="auto"/>
            <w:left w:val="none" w:sz="0" w:space="0" w:color="auto"/>
            <w:bottom w:val="none" w:sz="0" w:space="0" w:color="auto"/>
            <w:right w:val="none" w:sz="0" w:space="0" w:color="auto"/>
          </w:divBdr>
        </w:div>
        <w:div w:id="1563831004">
          <w:marLeft w:val="0"/>
          <w:marRight w:val="0"/>
          <w:marTop w:val="0"/>
          <w:marBottom w:val="0"/>
          <w:divBdr>
            <w:top w:val="none" w:sz="0" w:space="0" w:color="auto"/>
            <w:left w:val="none" w:sz="0" w:space="0" w:color="auto"/>
            <w:bottom w:val="none" w:sz="0" w:space="0" w:color="auto"/>
            <w:right w:val="none" w:sz="0" w:space="0" w:color="auto"/>
          </w:divBdr>
        </w:div>
        <w:div w:id="1600723940">
          <w:marLeft w:val="0"/>
          <w:marRight w:val="0"/>
          <w:marTop w:val="0"/>
          <w:marBottom w:val="0"/>
          <w:divBdr>
            <w:top w:val="none" w:sz="0" w:space="0" w:color="auto"/>
            <w:left w:val="none" w:sz="0" w:space="0" w:color="auto"/>
            <w:bottom w:val="none" w:sz="0" w:space="0" w:color="auto"/>
            <w:right w:val="none" w:sz="0" w:space="0" w:color="auto"/>
          </w:divBdr>
        </w:div>
        <w:div w:id="1717702459">
          <w:marLeft w:val="0"/>
          <w:marRight w:val="0"/>
          <w:marTop w:val="0"/>
          <w:marBottom w:val="0"/>
          <w:divBdr>
            <w:top w:val="none" w:sz="0" w:space="0" w:color="auto"/>
            <w:left w:val="none" w:sz="0" w:space="0" w:color="auto"/>
            <w:bottom w:val="none" w:sz="0" w:space="0" w:color="auto"/>
            <w:right w:val="none" w:sz="0" w:space="0" w:color="auto"/>
          </w:divBdr>
        </w:div>
        <w:div w:id="1919440598">
          <w:marLeft w:val="0"/>
          <w:marRight w:val="0"/>
          <w:marTop w:val="0"/>
          <w:marBottom w:val="0"/>
          <w:divBdr>
            <w:top w:val="none" w:sz="0" w:space="0" w:color="auto"/>
            <w:left w:val="none" w:sz="0" w:space="0" w:color="auto"/>
            <w:bottom w:val="none" w:sz="0" w:space="0" w:color="auto"/>
            <w:right w:val="none" w:sz="0" w:space="0" w:color="auto"/>
          </w:divBdr>
        </w:div>
        <w:div w:id="1993681830">
          <w:marLeft w:val="0"/>
          <w:marRight w:val="0"/>
          <w:marTop w:val="0"/>
          <w:marBottom w:val="0"/>
          <w:divBdr>
            <w:top w:val="none" w:sz="0" w:space="0" w:color="auto"/>
            <w:left w:val="none" w:sz="0" w:space="0" w:color="auto"/>
            <w:bottom w:val="none" w:sz="0" w:space="0" w:color="auto"/>
            <w:right w:val="none" w:sz="0" w:space="0" w:color="auto"/>
          </w:divBdr>
        </w:div>
        <w:div w:id="2071923925">
          <w:marLeft w:val="0"/>
          <w:marRight w:val="0"/>
          <w:marTop w:val="0"/>
          <w:marBottom w:val="0"/>
          <w:divBdr>
            <w:top w:val="none" w:sz="0" w:space="0" w:color="auto"/>
            <w:left w:val="none" w:sz="0" w:space="0" w:color="auto"/>
            <w:bottom w:val="none" w:sz="0" w:space="0" w:color="auto"/>
            <w:right w:val="none" w:sz="0" w:space="0" w:color="auto"/>
          </w:divBdr>
        </w:div>
      </w:divsChild>
    </w:div>
    <w:div w:id="1356686880">
      <w:bodyDiv w:val="1"/>
      <w:marLeft w:val="0"/>
      <w:marRight w:val="0"/>
      <w:marTop w:val="0"/>
      <w:marBottom w:val="0"/>
      <w:divBdr>
        <w:top w:val="none" w:sz="0" w:space="0" w:color="auto"/>
        <w:left w:val="none" w:sz="0" w:space="0" w:color="auto"/>
        <w:bottom w:val="none" w:sz="0" w:space="0" w:color="auto"/>
        <w:right w:val="none" w:sz="0" w:space="0" w:color="auto"/>
      </w:divBdr>
    </w:div>
    <w:div w:id="1418208576">
      <w:bodyDiv w:val="1"/>
      <w:marLeft w:val="0"/>
      <w:marRight w:val="0"/>
      <w:marTop w:val="0"/>
      <w:marBottom w:val="0"/>
      <w:divBdr>
        <w:top w:val="none" w:sz="0" w:space="0" w:color="auto"/>
        <w:left w:val="none" w:sz="0" w:space="0" w:color="auto"/>
        <w:bottom w:val="none" w:sz="0" w:space="0" w:color="auto"/>
        <w:right w:val="none" w:sz="0" w:space="0" w:color="auto"/>
      </w:divBdr>
    </w:div>
    <w:div w:id="1547376469">
      <w:bodyDiv w:val="1"/>
      <w:marLeft w:val="0"/>
      <w:marRight w:val="0"/>
      <w:marTop w:val="0"/>
      <w:marBottom w:val="0"/>
      <w:divBdr>
        <w:top w:val="none" w:sz="0" w:space="0" w:color="auto"/>
        <w:left w:val="none" w:sz="0" w:space="0" w:color="auto"/>
        <w:bottom w:val="none" w:sz="0" w:space="0" w:color="auto"/>
        <w:right w:val="none" w:sz="0" w:space="0" w:color="auto"/>
      </w:divBdr>
    </w:div>
    <w:div w:id="1553927666">
      <w:bodyDiv w:val="1"/>
      <w:marLeft w:val="0"/>
      <w:marRight w:val="0"/>
      <w:marTop w:val="0"/>
      <w:marBottom w:val="0"/>
      <w:divBdr>
        <w:top w:val="none" w:sz="0" w:space="0" w:color="auto"/>
        <w:left w:val="none" w:sz="0" w:space="0" w:color="auto"/>
        <w:bottom w:val="none" w:sz="0" w:space="0" w:color="auto"/>
        <w:right w:val="none" w:sz="0" w:space="0" w:color="auto"/>
      </w:divBdr>
    </w:div>
    <w:div w:id="1573466684">
      <w:bodyDiv w:val="1"/>
      <w:marLeft w:val="0"/>
      <w:marRight w:val="0"/>
      <w:marTop w:val="0"/>
      <w:marBottom w:val="0"/>
      <w:divBdr>
        <w:top w:val="none" w:sz="0" w:space="0" w:color="auto"/>
        <w:left w:val="none" w:sz="0" w:space="0" w:color="auto"/>
        <w:bottom w:val="none" w:sz="0" w:space="0" w:color="auto"/>
        <w:right w:val="none" w:sz="0" w:space="0" w:color="auto"/>
      </w:divBdr>
    </w:div>
    <w:div w:id="1666321420">
      <w:bodyDiv w:val="1"/>
      <w:marLeft w:val="0"/>
      <w:marRight w:val="0"/>
      <w:marTop w:val="0"/>
      <w:marBottom w:val="0"/>
      <w:divBdr>
        <w:top w:val="none" w:sz="0" w:space="0" w:color="auto"/>
        <w:left w:val="none" w:sz="0" w:space="0" w:color="auto"/>
        <w:bottom w:val="none" w:sz="0" w:space="0" w:color="auto"/>
        <w:right w:val="none" w:sz="0" w:space="0" w:color="auto"/>
      </w:divBdr>
    </w:div>
    <w:div w:id="1752119547">
      <w:bodyDiv w:val="1"/>
      <w:marLeft w:val="0"/>
      <w:marRight w:val="0"/>
      <w:marTop w:val="0"/>
      <w:marBottom w:val="0"/>
      <w:divBdr>
        <w:top w:val="none" w:sz="0" w:space="0" w:color="auto"/>
        <w:left w:val="none" w:sz="0" w:space="0" w:color="auto"/>
        <w:bottom w:val="none" w:sz="0" w:space="0" w:color="auto"/>
        <w:right w:val="none" w:sz="0" w:space="0" w:color="auto"/>
      </w:divBdr>
    </w:div>
    <w:div w:id="1811361114">
      <w:bodyDiv w:val="1"/>
      <w:marLeft w:val="0"/>
      <w:marRight w:val="0"/>
      <w:marTop w:val="0"/>
      <w:marBottom w:val="0"/>
      <w:divBdr>
        <w:top w:val="none" w:sz="0" w:space="0" w:color="auto"/>
        <w:left w:val="none" w:sz="0" w:space="0" w:color="auto"/>
        <w:bottom w:val="none" w:sz="0" w:space="0" w:color="auto"/>
        <w:right w:val="none" w:sz="0" w:space="0" w:color="auto"/>
      </w:divBdr>
    </w:div>
    <w:div w:id="1908302882">
      <w:bodyDiv w:val="1"/>
      <w:marLeft w:val="0"/>
      <w:marRight w:val="0"/>
      <w:marTop w:val="0"/>
      <w:marBottom w:val="0"/>
      <w:divBdr>
        <w:top w:val="none" w:sz="0" w:space="0" w:color="auto"/>
        <w:left w:val="none" w:sz="0" w:space="0" w:color="auto"/>
        <w:bottom w:val="none" w:sz="0" w:space="0" w:color="auto"/>
        <w:right w:val="none" w:sz="0" w:space="0" w:color="auto"/>
      </w:divBdr>
    </w:div>
    <w:div w:id="1991867093">
      <w:bodyDiv w:val="1"/>
      <w:marLeft w:val="0"/>
      <w:marRight w:val="0"/>
      <w:marTop w:val="0"/>
      <w:marBottom w:val="0"/>
      <w:divBdr>
        <w:top w:val="none" w:sz="0" w:space="0" w:color="auto"/>
        <w:left w:val="none" w:sz="0" w:space="0" w:color="auto"/>
        <w:bottom w:val="none" w:sz="0" w:space="0" w:color="auto"/>
        <w:right w:val="none" w:sz="0" w:space="0" w:color="auto"/>
      </w:divBdr>
    </w:div>
    <w:div w:id="2052075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18/08/relationships/commentsExtensible" Target="commentsExtensible.xml"/><Relationship Id="rId4" Type="http://schemas.openxmlformats.org/officeDocument/2006/relationships/settings" Target="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37AC1-F53E-43E7-A25F-48B7CC323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1689</Words>
  <Characters>9633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Price</dc:creator>
  <cp:keywords/>
  <dc:description/>
  <cp:lastModifiedBy>Phil Molyneux</cp:lastModifiedBy>
  <cp:revision>2</cp:revision>
  <cp:lastPrinted>2024-04-29T08:50:00Z</cp:lastPrinted>
  <dcterms:created xsi:type="dcterms:W3CDTF">2026-08-21T12:59:00Z</dcterms:created>
  <dcterms:modified xsi:type="dcterms:W3CDTF">2026-08-21T12:59:00Z</dcterms:modified>
</cp:coreProperties>
</file>